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5253"/>
      </w:tblGrid>
      <w:tr w:rsidR="00E82C9D" w:rsidRPr="004506A5" w:rsidTr="00E82C9D">
        <w:trPr>
          <w:trHeight w:val="1537"/>
        </w:trPr>
        <w:tc>
          <w:tcPr>
            <w:tcW w:w="4126" w:type="dxa"/>
          </w:tcPr>
          <w:p w:rsidR="00703FB5" w:rsidRPr="004506A5" w:rsidRDefault="00B25D54" w:rsidP="00ED48CA">
            <w:pPr>
              <w:pStyle w:val="Vnbnnidung0"/>
              <w:spacing w:after="0" w:line="240" w:lineRule="auto"/>
              <w:ind w:firstLine="0"/>
              <w:jc w:val="center"/>
              <w:rPr>
                <w:b/>
                <w:bCs/>
                <w:color w:val="auto"/>
                <w:sz w:val="28"/>
                <w:szCs w:val="28"/>
                <w:lang w:val="en-US"/>
              </w:rPr>
            </w:pPr>
            <w:r w:rsidRPr="004506A5">
              <w:rPr>
                <w:color w:val="auto"/>
                <w:sz w:val="28"/>
                <w:szCs w:val="28"/>
                <w:lang w:val="en-US"/>
              </w:rPr>
              <w:t>ĐẢNG BỘ TỈNH BẮ</w:t>
            </w:r>
            <w:r w:rsidR="00703FB5" w:rsidRPr="004506A5">
              <w:rPr>
                <w:color w:val="auto"/>
                <w:sz w:val="28"/>
                <w:szCs w:val="28"/>
                <w:lang w:val="en-US"/>
              </w:rPr>
              <w:t>C GIANG</w:t>
            </w:r>
          </w:p>
          <w:p w:rsidR="002F17C6" w:rsidRPr="004506A5" w:rsidRDefault="002F17C6" w:rsidP="00ED48CA">
            <w:pPr>
              <w:pStyle w:val="Vnbnnidung0"/>
              <w:spacing w:after="0" w:line="240" w:lineRule="auto"/>
              <w:ind w:firstLine="0"/>
              <w:jc w:val="center"/>
              <w:rPr>
                <w:b/>
                <w:bCs/>
                <w:color w:val="auto"/>
                <w:sz w:val="28"/>
                <w:szCs w:val="28"/>
                <w:lang w:val="en-US"/>
              </w:rPr>
            </w:pPr>
            <w:r w:rsidRPr="004506A5">
              <w:rPr>
                <w:b/>
                <w:bCs/>
                <w:color w:val="auto"/>
                <w:sz w:val="28"/>
                <w:szCs w:val="28"/>
                <w:lang w:val="en-US"/>
              </w:rPr>
              <w:t>HUYỆN ỦY SƠN ĐỘNG</w:t>
            </w:r>
          </w:p>
          <w:p w:rsidR="00ED48CA" w:rsidRPr="004506A5" w:rsidRDefault="00E82C9D" w:rsidP="00ED48CA">
            <w:pPr>
              <w:pStyle w:val="Vnbnnidung0"/>
              <w:spacing w:after="0" w:line="240" w:lineRule="auto"/>
              <w:ind w:firstLine="0"/>
              <w:jc w:val="center"/>
              <w:rPr>
                <w:b/>
                <w:bCs/>
                <w:color w:val="auto"/>
                <w:sz w:val="22"/>
                <w:szCs w:val="28"/>
                <w:lang w:val="en-US"/>
              </w:rPr>
            </w:pPr>
            <w:r w:rsidRPr="004506A5">
              <w:rPr>
                <w:b/>
                <w:bCs/>
                <w:color w:val="auto"/>
                <w:sz w:val="22"/>
                <w:szCs w:val="28"/>
                <w:lang w:val="en-US"/>
              </w:rPr>
              <w:t>*</w:t>
            </w:r>
          </w:p>
          <w:p w:rsidR="00B25D54" w:rsidRPr="004506A5" w:rsidRDefault="002F17C6" w:rsidP="00E82C9D">
            <w:pPr>
              <w:pStyle w:val="Vnbnnidung0"/>
              <w:spacing w:after="0" w:line="240" w:lineRule="auto"/>
              <w:ind w:firstLine="0"/>
              <w:jc w:val="center"/>
              <w:rPr>
                <w:bCs/>
                <w:color w:val="auto"/>
                <w:sz w:val="28"/>
                <w:szCs w:val="28"/>
                <w:lang w:val="en-US"/>
              </w:rPr>
            </w:pPr>
            <w:r w:rsidRPr="004506A5">
              <w:rPr>
                <w:bCs/>
                <w:color w:val="auto"/>
                <w:sz w:val="28"/>
                <w:szCs w:val="28"/>
                <w:lang w:val="en-US"/>
              </w:rPr>
              <w:t>Số           -NQ/HU</w:t>
            </w:r>
          </w:p>
          <w:p w:rsidR="002F17C6" w:rsidRPr="004506A5" w:rsidRDefault="00B440D9" w:rsidP="001A490A">
            <w:pPr>
              <w:pStyle w:val="Vnbnnidung0"/>
              <w:spacing w:after="0" w:line="240" w:lineRule="auto"/>
              <w:ind w:firstLine="0"/>
              <w:jc w:val="center"/>
              <w:rPr>
                <w:bCs/>
                <w:color w:val="auto"/>
                <w:sz w:val="28"/>
                <w:szCs w:val="28"/>
                <w:lang w:val="en-US"/>
              </w:rPr>
            </w:pPr>
            <w:r w:rsidRPr="004506A5">
              <w:rPr>
                <w:b/>
                <w:bCs/>
                <w:noProof/>
                <w:color w:val="auto"/>
                <w:sz w:val="28"/>
                <w:szCs w:val="28"/>
                <w:lang w:val="en-US" w:eastAsia="en-US" w:bidi="ar-SA"/>
              </w:rPr>
              <mc:AlternateContent>
                <mc:Choice Requires="wps">
                  <w:drawing>
                    <wp:anchor distT="0" distB="0" distL="114300" distR="114300" simplePos="0" relativeHeight="251661824" behindDoc="0" locked="0" layoutInCell="1" allowOverlap="1" wp14:anchorId="7ABDB18E" wp14:editId="5A5195C3">
                      <wp:simplePos x="0" y="0"/>
                      <wp:positionH relativeFrom="column">
                        <wp:posOffset>675640</wp:posOffset>
                      </wp:positionH>
                      <wp:positionV relativeFrom="paragraph">
                        <wp:posOffset>164465</wp:posOffset>
                      </wp:positionV>
                      <wp:extent cx="981075" cy="342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chemeClr val="lt1"/>
                              </a:solidFill>
                              <a:ln w="6350">
                                <a:solidFill>
                                  <a:prstClr val="black"/>
                                </a:solidFill>
                              </a:ln>
                            </wps:spPr>
                            <wps:txbx>
                              <w:txbxContent>
                                <w:p w:rsidR="00B440D9" w:rsidRPr="001A0BFA" w:rsidRDefault="00B440D9" w:rsidP="00B440D9">
                                  <w:pPr>
                                    <w:jc w:val="center"/>
                                    <w:rPr>
                                      <w:rFonts w:ascii="Times New Roman" w:hAnsi="Times New Roman" w:cs="Times New Roman"/>
                                      <w:i/>
                                      <w:sz w:val="28"/>
                                      <w:szCs w:val="28"/>
                                      <w:lang w:val="en-US"/>
                                    </w:rPr>
                                  </w:pPr>
                                  <w:r w:rsidRPr="001A0BFA">
                                    <w:rPr>
                                      <w:rFonts w:ascii="Times New Roman" w:hAnsi="Times New Roman" w:cs="Times New Roman"/>
                                      <w:i/>
                                      <w:sz w:val="28"/>
                                      <w:szCs w:val="28"/>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BDB18E" id="_x0000_t202" coordsize="21600,21600" o:spt="202" path="m,l,21600r21600,l21600,xe">
                      <v:stroke joinstyle="miter"/>
                      <v:path gradientshapeok="t" o:connecttype="rect"/>
                    </v:shapetype>
                    <v:shape id="Text Box 1" o:spid="_x0000_s1026" type="#_x0000_t202" style="position:absolute;left:0;text-align:left;margin-left:53.2pt;margin-top:12.95pt;width:77.25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" fillcolor="white [3201]" strokeweight=".5pt">
                      <v:textbox>
                        <w:txbxContent>
                          <w:p w:rsidR="00B440D9" w:rsidRPr="001A0BFA" w:rsidRDefault="00B440D9" w:rsidP="00B440D9">
                            <w:pPr>
                              <w:jc w:val="center"/>
                              <w:rPr>
                                <w:rFonts w:ascii="Times New Roman" w:hAnsi="Times New Roman" w:cs="Times New Roman"/>
                                <w:i/>
                                <w:sz w:val="28"/>
                                <w:szCs w:val="28"/>
                                <w:lang w:val="en-US"/>
                              </w:rPr>
                            </w:pPr>
                            <w:r w:rsidRPr="001A0BFA">
                              <w:rPr>
                                <w:rFonts w:ascii="Times New Roman" w:hAnsi="Times New Roman" w:cs="Times New Roman"/>
                                <w:i/>
                                <w:sz w:val="28"/>
                                <w:szCs w:val="28"/>
                                <w:lang w:val="en-US"/>
                              </w:rPr>
                              <w:t>Dự Thảo</w:t>
                            </w:r>
                          </w:p>
                        </w:txbxContent>
                      </v:textbox>
                    </v:shape>
                  </w:pict>
                </mc:Fallback>
              </mc:AlternateContent>
            </w:r>
          </w:p>
        </w:tc>
        <w:tc>
          <w:tcPr>
            <w:tcW w:w="5253" w:type="dxa"/>
          </w:tcPr>
          <w:p w:rsidR="002F17C6" w:rsidRPr="004506A5" w:rsidRDefault="002F17C6" w:rsidP="00245ACC">
            <w:pPr>
              <w:pStyle w:val="Vnbnnidung0"/>
              <w:spacing w:after="0" w:line="360" w:lineRule="auto"/>
              <w:ind w:firstLine="0"/>
              <w:jc w:val="center"/>
              <w:rPr>
                <w:color w:val="auto"/>
                <w:sz w:val="30"/>
                <w:szCs w:val="30"/>
              </w:rPr>
            </w:pPr>
            <w:r w:rsidRPr="004506A5">
              <w:rPr>
                <w:noProof/>
                <w:color w:val="auto"/>
                <w:sz w:val="30"/>
                <w:szCs w:val="30"/>
                <w:lang w:val="en-US" w:eastAsia="en-US" w:bidi="ar-SA"/>
              </w:rPr>
              <mc:AlternateContent>
                <mc:Choice Requires="wps">
                  <w:drawing>
                    <wp:anchor distT="0" distB="0" distL="114300" distR="114300" simplePos="0" relativeHeight="251657728" behindDoc="0" locked="0" layoutInCell="1" allowOverlap="1" wp14:anchorId="06EB3961" wp14:editId="0904E20F">
                      <wp:simplePos x="0" y="0"/>
                      <wp:positionH relativeFrom="column">
                        <wp:posOffset>328295</wp:posOffset>
                      </wp:positionH>
                      <wp:positionV relativeFrom="paragraph">
                        <wp:posOffset>224485</wp:posOffset>
                      </wp:positionV>
                      <wp:extent cx="2449002"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2449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AAD3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7.7pt" to="218.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" strokecolor="black [3040]"/>
                  </w:pict>
                </mc:Fallback>
              </mc:AlternateContent>
            </w:r>
            <w:r w:rsidRPr="004506A5">
              <w:rPr>
                <w:b/>
                <w:bCs/>
                <w:color w:val="auto"/>
                <w:sz w:val="30"/>
                <w:szCs w:val="30"/>
              </w:rPr>
              <w:t>Đ</w:t>
            </w:r>
            <w:r w:rsidRPr="004506A5">
              <w:rPr>
                <w:b/>
                <w:bCs/>
                <w:color w:val="auto"/>
                <w:sz w:val="30"/>
                <w:szCs w:val="30"/>
                <w:lang w:val="en-US"/>
              </w:rPr>
              <w:t>Ả</w:t>
            </w:r>
            <w:r w:rsidRPr="004506A5">
              <w:rPr>
                <w:b/>
                <w:bCs/>
                <w:color w:val="auto"/>
                <w:sz w:val="30"/>
                <w:szCs w:val="30"/>
              </w:rPr>
              <w:t>NG CỘNG SẢN VIỆT NAM</w:t>
            </w:r>
          </w:p>
          <w:p w:rsidR="002F17C6" w:rsidRPr="004506A5" w:rsidRDefault="002F17C6" w:rsidP="009731E4">
            <w:pPr>
              <w:pStyle w:val="Vnbnnidung0"/>
              <w:spacing w:after="0" w:line="360" w:lineRule="auto"/>
              <w:ind w:firstLine="0"/>
              <w:jc w:val="center"/>
              <w:rPr>
                <w:b/>
                <w:bCs/>
                <w:color w:val="auto"/>
                <w:sz w:val="28"/>
                <w:szCs w:val="28"/>
                <w:lang w:val="en-US"/>
              </w:rPr>
            </w:pPr>
            <w:r w:rsidRPr="004506A5">
              <w:rPr>
                <w:i/>
                <w:iCs/>
                <w:color w:val="auto"/>
                <w:sz w:val="28"/>
                <w:szCs w:val="28"/>
                <w:lang w:val="en-US"/>
              </w:rPr>
              <w:t>Sơn Động</w:t>
            </w:r>
            <w:r w:rsidRPr="004506A5">
              <w:rPr>
                <w:i/>
                <w:iCs/>
                <w:color w:val="auto"/>
                <w:sz w:val="28"/>
                <w:szCs w:val="28"/>
              </w:rPr>
              <w:t>, ngày</w:t>
            </w:r>
            <w:r w:rsidR="00376139" w:rsidRPr="004506A5">
              <w:rPr>
                <w:i/>
                <w:iCs/>
                <w:color w:val="auto"/>
                <w:sz w:val="28"/>
                <w:szCs w:val="28"/>
                <w:lang w:val="en-US"/>
              </w:rPr>
              <w:t xml:space="preserve">    </w:t>
            </w:r>
            <w:r w:rsidRPr="004506A5">
              <w:rPr>
                <w:i/>
                <w:iCs/>
                <w:color w:val="auto"/>
                <w:sz w:val="28"/>
                <w:szCs w:val="28"/>
              </w:rPr>
              <w:t xml:space="preserve">  tháng</w:t>
            </w:r>
            <w:r w:rsidRPr="004506A5">
              <w:rPr>
                <w:i/>
                <w:iCs/>
                <w:color w:val="auto"/>
                <w:sz w:val="28"/>
                <w:szCs w:val="28"/>
                <w:lang w:val="en-US"/>
              </w:rPr>
              <w:t xml:space="preserve"> 0</w:t>
            </w:r>
            <w:r w:rsidR="00703FB5" w:rsidRPr="004506A5">
              <w:rPr>
                <w:i/>
                <w:iCs/>
                <w:color w:val="auto"/>
                <w:sz w:val="28"/>
                <w:szCs w:val="28"/>
                <w:lang w:val="en-US"/>
              </w:rPr>
              <w:t xml:space="preserve">3 </w:t>
            </w:r>
            <w:r w:rsidRPr="004506A5">
              <w:rPr>
                <w:i/>
                <w:iCs/>
                <w:color w:val="auto"/>
                <w:sz w:val="28"/>
                <w:szCs w:val="28"/>
              </w:rPr>
              <w:t>năm 20</w:t>
            </w:r>
            <w:r w:rsidRPr="004506A5">
              <w:rPr>
                <w:i/>
                <w:iCs/>
                <w:color w:val="auto"/>
                <w:sz w:val="28"/>
                <w:szCs w:val="28"/>
                <w:lang w:val="en-US"/>
              </w:rPr>
              <w:t>21</w:t>
            </w:r>
          </w:p>
        </w:tc>
      </w:tr>
    </w:tbl>
    <w:p w:rsidR="00CE363F" w:rsidRPr="004506A5" w:rsidRDefault="00CE363F">
      <w:pPr>
        <w:pStyle w:val="Vnbnnidung0"/>
        <w:spacing w:after="0" w:line="240" w:lineRule="auto"/>
        <w:ind w:firstLine="0"/>
        <w:jc w:val="center"/>
        <w:rPr>
          <w:b/>
          <w:bCs/>
          <w:color w:val="auto"/>
          <w:sz w:val="22"/>
          <w:szCs w:val="28"/>
          <w:lang w:val="en-US"/>
        </w:rPr>
      </w:pPr>
    </w:p>
    <w:p w:rsidR="00866CE9" w:rsidRPr="004506A5" w:rsidRDefault="005900B3">
      <w:pPr>
        <w:pStyle w:val="Vnbnnidung0"/>
        <w:spacing w:after="0" w:line="240" w:lineRule="auto"/>
        <w:ind w:firstLine="0"/>
        <w:jc w:val="center"/>
        <w:rPr>
          <w:color w:val="auto"/>
          <w:sz w:val="28"/>
          <w:szCs w:val="28"/>
        </w:rPr>
      </w:pPr>
      <w:r w:rsidRPr="004506A5">
        <w:rPr>
          <w:b/>
          <w:bCs/>
          <w:color w:val="auto"/>
          <w:sz w:val="28"/>
          <w:szCs w:val="28"/>
        </w:rPr>
        <w:t>NGHỊ Q</w:t>
      </w:r>
      <w:r w:rsidRPr="004506A5">
        <w:rPr>
          <w:b/>
          <w:bCs/>
          <w:color w:val="auto"/>
          <w:sz w:val="28"/>
          <w:szCs w:val="28"/>
          <w:lang w:val="en-US"/>
        </w:rPr>
        <w:t>U</w:t>
      </w:r>
      <w:r w:rsidRPr="004506A5">
        <w:rPr>
          <w:b/>
          <w:bCs/>
          <w:color w:val="auto"/>
          <w:sz w:val="28"/>
          <w:szCs w:val="28"/>
        </w:rPr>
        <w:t>YẾ</w:t>
      </w:r>
      <w:r w:rsidR="00CA77E5" w:rsidRPr="004506A5">
        <w:rPr>
          <w:b/>
          <w:bCs/>
          <w:color w:val="auto"/>
          <w:sz w:val="28"/>
          <w:szCs w:val="28"/>
        </w:rPr>
        <w:t>T</w:t>
      </w:r>
    </w:p>
    <w:p w:rsidR="00866CE9" w:rsidRPr="004506A5" w:rsidRDefault="00536385">
      <w:pPr>
        <w:pStyle w:val="Vnbnnidung0"/>
        <w:spacing w:after="300" w:line="240" w:lineRule="auto"/>
        <w:ind w:firstLine="0"/>
        <w:jc w:val="center"/>
        <w:rPr>
          <w:color w:val="auto"/>
          <w:sz w:val="28"/>
          <w:szCs w:val="28"/>
          <w:lang w:val="en-US"/>
        </w:rPr>
      </w:pPr>
      <w:r w:rsidRPr="004506A5">
        <w:rPr>
          <w:b/>
          <w:noProof/>
          <w:color w:val="auto"/>
          <w:sz w:val="28"/>
          <w:szCs w:val="28"/>
          <w:lang w:val="en-US" w:eastAsia="en-US" w:bidi="ar-SA"/>
        </w:rPr>
        <mc:AlternateContent>
          <mc:Choice Requires="wps">
            <w:drawing>
              <wp:anchor distT="0" distB="0" distL="114300" distR="114300" simplePos="0" relativeHeight="251653632" behindDoc="0" locked="0" layoutInCell="1" allowOverlap="1" wp14:anchorId="1B61062F" wp14:editId="7436FD68">
                <wp:simplePos x="0" y="0"/>
                <wp:positionH relativeFrom="column">
                  <wp:posOffset>1867728</wp:posOffset>
                </wp:positionH>
                <wp:positionV relativeFrom="paragraph">
                  <wp:posOffset>631467</wp:posOffset>
                </wp:positionV>
                <wp:extent cx="230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DB3C4" id="Straight Connector 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47.05pt,49.7pt" to="328.5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" strokecolor="black [3040]"/>
            </w:pict>
          </mc:Fallback>
        </mc:AlternateContent>
      </w:r>
      <w:r w:rsidR="002F17C6" w:rsidRPr="004506A5">
        <w:rPr>
          <w:b/>
          <w:noProof/>
          <w:color w:val="auto"/>
          <w:sz w:val="28"/>
          <w:szCs w:val="28"/>
          <w:lang w:val="en-US" w:eastAsia="en-US" w:bidi="ar-SA"/>
        </w:rPr>
        <w:t xml:space="preserve"> </w:t>
      </w:r>
      <w:r w:rsidR="002916EC" w:rsidRPr="004506A5">
        <w:rPr>
          <w:b/>
          <w:color w:val="auto"/>
          <w:sz w:val="28"/>
          <w:szCs w:val="28"/>
        </w:rPr>
        <w:t>CỦA BAN CHẤP HÀNH ĐẢNG BỘ HUYỆN</w:t>
      </w:r>
      <w:r w:rsidR="00CA77E5" w:rsidRPr="004506A5">
        <w:rPr>
          <w:b/>
          <w:color w:val="auto"/>
          <w:sz w:val="28"/>
          <w:szCs w:val="28"/>
        </w:rPr>
        <w:br/>
      </w:r>
      <w:r w:rsidR="00CA77E5" w:rsidRPr="004506A5">
        <w:rPr>
          <w:b/>
          <w:bCs/>
          <w:color w:val="auto"/>
          <w:sz w:val="28"/>
          <w:szCs w:val="28"/>
        </w:rPr>
        <w:t xml:space="preserve">về tăng cường </w:t>
      </w:r>
      <w:r w:rsidR="00434A6D" w:rsidRPr="004506A5">
        <w:rPr>
          <w:b/>
          <w:bCs/>
          <w:color w:val="auto"/>
          <w:sz w:val="28"/>
          <w:szCs w:val="28"/>
        </w:rPr>
        <w:t>công tác quản lý, bảo vệ</w:t>
      </w:r>
      <w:r w:rsidR="00434A6D" w:rsidRPr="004506A5">
        <w:rPr>
          <w:b/>
          <w:bCs/>
          <w:color w:val="auto"/>
          <w:sz w:val="28"/>
          <w:szCs w:val="28"/>
          <w:lang w:val="en-US"/>
        </w:rPr>
        <w:t xml:space="preserve"> </w:t>
      </w:r>
      <w:r w:rsidR="00434A6D" w:rsidRPr="004506A5">
        <w:rPr>
          <w:b/>
          <w:bCs/>
          <w:color w:val="auto"/>
          <w:sz w:val="28"/>
          <w:szCs w:val="28"/>
        </w:rPr>
        <w:t>và phát triển rừng</w:t>
      </w:r>
      <w:r w:rsidR="00434A6D" w:rsidRPr="004506A5">
        <w:rPr>
          <w:b/>
          <w:bCs/>
          <w:color w:val="auto"/>
          <w:sz w:val="28"/>
          <w:szCs w:val="28"/>
          <w:lang w:val="en-US"/>
        </w:rPr>
        <w:t xml:space="preserve">, nâng cao giá trị rừng trồng kinh tế giai đoạn 2021- 2025 </w:t>
      </w:r>
      <w:r w:rsidR="00CA77E5" w:rsidRPr="004506A5">
        <w:rPr>
          <w:b/>
          <w:bCs/>
          <w:color w:val="auto"/>
          <w:sz w:val="28"/>
          <w:szCs w:val="28"/>
        </w:rPr>
        <w:t xml:space="preserve">trên địa bàn </w:t>
      </w:r>
      <w:r w:rsidR="00007DE1" w:rsidRPr="004506A5">
        <w:rPr>
          <w:b/>
          <w:bCs/>
          <w:color w:val="auto"/>
          <w:sz w:val="28"/>
          <w:szCs w:val="28"/>
          <w:lang w:val="en-US"/>
        </w:rPr>
        <w:t>huyện Sơn Động</w:t>
      </w:r>
    </w:p>
    <w:p w:rsidR="001017B8" w:rsidRPr="004506A5" w:rsidRDefault="00CA77E5" w:rsidP="001017B8">
      <w:pPr>
        <w:pStyle w:val="Vnbnnidung0"/>
        <w:spacing w:before="100" w:after="100" w:line="240" w:lineRule="auto"/>
        <w:ind w:firstLine="720"/>
        <w:jc w:val="both"/>
        <w:rPr>
          <w:color w:val="auto"/>
          <w:sz w:val="28"/>
          <w:szCs w:val="28"/>
        </w:rPr>
      </w:pPr>
      <w:r w:rsidRPr="004506A5">
        <w:rPr>
          <w:color w:val="auto"/>
          <w:sz w:val="28"/>
          <w:szCs w:val="28"/>
        </w:rPr>
        <w:t>Những năm qua, các cấp ủy, tổ chức đảng, chính qu</w:t>
      </w:r>
      <w:r w:rsidR="00007DE1" w:rsidRPr="004506A5">
        <w:rPr>
          <w:color w:val="auto"/>
          <w:sz w:val="28"/>
          <w:szCs w:val="28"/>
          <w:lang w:val="en-US"/>
        </w:rPr>
        <w:t>y</w:t>
      </w:r>
      <w:r w:rsidRPr="004506A5">
        <w:rPr>
          <w:color w:val="auto"/>
          <w:sz w:val="28"/>
          <w:szCs w:val="28"/>
        </w:rPr>
        <w:t xml:space="preserve">ền trong </w:t>
      </w:r>
      <w:r w:rsidR="00007DE1" w:rsidRPr="004506A5">
        <w:rPr>
          <w:color w:val="auto"/>
          <w:sz w:val="28"/>
          <w:szCs w:val="28"/>
          <w:lang w:val="en-US"/>
        </w:rPr>
        <w:t>huyện</w:t>
      </w:r>
      <w:r w:rsidRPr="004506A5">
        <w:rPr>
          <w:color w:val="auto"/>
          <w:sz w:val="28"/>
          <w:szCs w:val="28"/>
        </w:rPr>
        <w:t xml:space="preserve"> đã quan tâm lãnh đạo, chỉ đạo công tác qu</w:t>
      </w:r>
      <w:r w:rsidR="00007DE1" w:rsidRPr="004506A5">
        <w:rPr>
          <w:color w:val="auto"/>
          <w:sz w:val="28"/>
          <w:szCs w:val="28"/>
          <w:lang w:val="en-US"/>
        </w:rPr>
        <w:t>ả</w:t>
      </w:r>
      <w:r w:rsidRPr="004506A5">
        <w:rPr>
          <w:color w:val="auto"/>
          <w:sz w:val="28"/>
          <w:szCs w:val="28"/>
        </w:rPr>
        <w:t xml:space="preserve">n lý, bảo vệ và phát triển rừng trên địa bàn </w:t>
      </w:r>
      <w:r w:rsidR="00724EAD" w:rsidRPr="004506A5">
        <w:rPr>
          <w:color w:val="auto"/>
          <w:sz w:val="28"/>
          <w:szCs w:val="28"/>
          <w:lang w:val="en-US"/>
        </w:rPr>
        <w:t xml:space="preserve">huyện </w:t>
      </w:r>
      <w:r w:rsidRPr="004506A5">
        <w:rPr>
          <w:color w:val="auto"/>
          <w:sz w:val="28"/>
          <w:szCs w:val="28"/>
        </w:rPr>
        <w:t xml:space="preserve">và đạt được những kết quả </w:t>
      </w:r>
      <w:r w:rsidR="00724EAD" w:rsidRPr="004506A5">
        <w:rPr>
          <w:color w:val="auto"/>
          <w:sz w:val="28"/>
          <w:szCs w:val="28"/>
          <w:lang w:val="en-US"/>
        </w:rPr>
        <w:t>cụ thể như sau:</w:t>
      </w:r>
      <w:r w:rsidRPr="004506A5">
        <w:rPr>
          <w:color w:val="auto"/>
          <w:sz w:val="28"/>
          <w:szCs w:val="28"/>
        </w:rPr>
        <w:t xml:space="preserve"> diện tích rừng trồng </w:t>
      </w:r>
      <w:r w:rsidR="00724EAD" w:rsidRPr="004506A5">
        <w:rPr>
          <w:color w:val="auto"/>
          <w:sz w:val="28"/>
          <w:szCs w:val="28"/>
          <w:lang w:val="en-US"/>
        </w:rPr>
        <w:t>được duy trì ổn định 31.932</w:t>
      </w:r>
      <w:r w:rsidR="007E2716" w:rsidRPr="004506A5">
        <w:rPr>
          <w:color w:val="auto"/>
          <w:sz w:val="28"/>
          <w:szCs w:val="28"/>
          <w:lang w:val="en-US"/>
        </w:rPr>
        <w:t>,34</w:t>
      </w:r>
      <w:r w:rsidR="003A7E9B" w:rsidRPr="004506A5">
        <w:rPr>
          <w:color w:val="auto"/>
          <w:sz w:val="28"/>
          <w:szCs w:val="28"/>
          <w:lang w:val="en-US"/>
        </w:rPr>
        <w:t xml:space="preserve"> </w:t>
      </w:r>
      <w:r w:rsidR="00724EAD" w:rsidRPr="004506A5">
        <w:rPr>
          <w:color w:val="auto"/>
          <w:sz w:val="28"/>
          <w:szCs w:val="28"/>
          <w:lang w:val="en-US"/>
        </w:rPr>
        <w:t>ha</w:t>
      </w:r>
      <w:r w:rsidRPr="004506A5">
        <w:rPr>
          <w:color w:val="auto"/>
          <w:sz w:val="28"/>
          <w:szCs w:val="28"/>
        </w:rPr>
        <w:t>, tỷ lệ che phủ r</w:t>
      </w:r>
      <w:r w:rsidR="00007DE1" w:rsidRPr="004506A5">
        <w:rPr>
          <w:color w:val="auto"/>
          <w:sz w:val="28"/>
          <w:szCs w:val="28"/>
          <w:lang w:val="en-US"/>
        </w:rPr>
        <w:t>ừ</w:t>
      </w:r>
      <w:r w:rsidRPr="004506A5">
        <w:rPr>
          <w:color w:val="auto"/>
          <w:sz w:val="28"/>
          <w:szCs w:val="28"/>
        </w:rPr>
        <w:t xml:space="preserve">ng toàn </w:t>
      </w:r>
      <w:r w:rsidR="00007DE1" w:rsidRPr="004506A5">
        <w:rPr>
          <w:color w:val="auto"/>
          <w:sz w:val="28"/>
          <w:szCs w:val="28"/>
          <w:lang w:val="en-US"/>
        </w:rPr>
        <w:t>huyện</w:t>
      </w:r>
      <w:r w:rsidRPr="004506A5">
        <w:rPr>
          <w:color w:val="auto"/>
          <w:sz w:val="28"/>
          <w:szCs w:val="28"/>
        </w:rPr>
        <w:t xml:space="preserve"> </w:t>
      </w:r>
      <w:r w:rsidR="00007DE1" w:rsidRPr="004506A5">
        <w:rPr>
          <w:color w:val="auto"/>
          <w:sz w:val="28"/>
          <w:szCs w:val="28"/>
          <w:lang w:val="en-US"/>
        </w:rPr>
        <w:t>đến hế</w:t>
      </w:r>
      <w:r w:rsidRPr="004506A5">
        <w:rPr>
          <w:color w:val="auto"/>
          <w:sz w:val="28"/>
          <w:szCs w:val="28"/>
        </w:rPr>
        <w:t>t năm 20</w:t>
      </w:r>
      <w:r w:rsidR="00B7580E" w:rsidRPr="004506A5">
        <w:rPr>
          <w:color w:val="auto"/>
          <w:sz w:val="28"/>
          <w:szCs w:val="28"/>
          <w:lang w:val="en-US"/>
        </w:rPr>
        <w:t>20</w:t>
      </w:r>
      <w:r w:rsidRPr="004506A5">
        <w:rPr>
          <w:color w:val="auto"/>
          <w:sz w:val="28"/>
          <w:szCs w:val="28"/>
        </w:rPr>
        <w:t xml:space="preserve"> đạt </w:t>
      </w:r>
      <w:r w:rsidR="007A6E04" w:rsidRPr="004506A5">
        <w:rPr>
          <w:color w:val="auto"/>
          <w:sz w:val="28"/>
          <w:szCs w:val="28"/>
          <w:lang w:val="en-US"/>
        </w:rPr>
        <w:t xml:space="preserve">71,79 </w:t>
      </w:r>
      <w:r w:rsidRPr="004506A5">
        <w:rPr>
          <w:color w:val="auto"/>
          <w:sz w:val="28"/>
          <w:szCs w:val="28"/>
        </w:rPr>
        <w:t>%; ch</w:t>
      </w:r>
      <w:r w:rsidR="00007DE1" w:rsidRPr="004506A5">
        <w:rPr>
          <w:color w:val="auto"/>
          <w:sz w:val="28"/>
          <w:szCs w:val="28"/>
          <w:lang w:val="en-US"/>
        </w:rPr>
        <w:t>ấ</w:t>
      </w:r>
      <w:r w:rsidR="00D257A8" w:rsidRPr="004506A5">
        <w:rPr>
          <w:color w:val="auto"/>
          <w:sz w:val="28"/>
          <w:szCs w:val="28"/>
        </w:rPr>
        <w:t>t lượng rừng từng</w:t>
      </w:r>
      <w:r w:rsidR="00007DE1" w:rsidRPr="004506A5">
        <w:rPr>
          <w:color w:val="auto"/>
          <w:sz w:val="28"/>
          <w:szCs w:val="28"/>
        </w:rPr>
        <w:t xml:space="preserve"> bước</w:t>
      </w:r>
      <w:r w:rsidR="00117990" w:rsidRPr="004506A5">
        <w:rPr>
          <w:color w:val="auto"/>
          <w:sz w:val="28"/>
          <w:szCs w:val="28"/>
          <w:lang w:val="en-US"/>
        </w:rPr>
        <w:t xml:space="preserve"> được</w:t>
      </w:r>
      <w:r w:rsidRPr="004506A5">
        <w:rPr>
          <w:color w:val="auto"/>
          <w:sz w:val="28"/>
          <w:szCs w:val="28"/>
        </w:rPr>
        <w:t xml:space="preserve"> cải thiện. Tuy nhiên, tình trạng tranh chấp, lấn chiếm đất rừng diễn ra phức tạp;</w:t>
      </w:r>
      <w:r w:rsidR="004010DE" w:rsidRPr="004506A5">
        <w:rPr>
          <w:color w:val="auto"/>
          <w:sz w:val="28"/>
          <w:szCs w:val="28"/>
          <w:lang w:val="en-US"/>
        </w:rPr>
        <w:t xml:space="preserve"> tình trạng phát, phá </w:t>
      </w:r>
      <w:r w:rsidR="00FC1986" w:rsidRPr="004506A5">
        <w:rPr>
          <w:color w:val="auto"/>
          <w:sz w:val="28"/>
          <w:szCs w:val="28"/>
          <w:lang w:val="en-US"/>
        </w:rPr>
        <w:t xml:space="preserve">rừng tự nhiên để trồng </w:t>
      </w:r>
      <w:r w:rsidR="000525DE" w:rsidRPr="004506A5">
        <w:rPr>
          <w:color w:val="auto"/>
          <w:sz w:val="28"/>
          <w:szCs w:val="28"/>
          <w:lang w:val="en-US"/>
        </w:rPr>
        <w:t xml:space="preserve">rừng kinh tế </w:t>
      </w:r>
      <w:r w:rsidR="00F60794" w:rsidRPr="004506A5">
        <w:rPr>
          <w:color w:val="auto"/>
          <w:sz w:val="28"/>
          <w:szCs w:val="28"/>
          <w:lang w:val="en-US"/>
        </w:rPr>
        <w:t>còn xảy ra</w:t>
      </w:r>
      <w:r w:rsidR="006E7D49" w:rsidRPr="004506A5">
        <w:rPr>
          <w:color w:val="auto"/>
          <w:sz w:val="28"/>
          <w:szCs w:val="28"/>
          <w:lang w:val="en-US"/>
        </w:rPr>
        <w:t xml:space="preserve"> </w:t>
      </w:r>
      <w:r w:rsidR="00724EAD" w:rsidRPr="004506A5">
        <w:rPr>
          <w:color w:val="auto"/>
          <w:sz w:val="28"/>
          <w:szCs w:val="28"/>
          <w:lang w:val="en-US"/>
        </w:rPr>
        <w:t>ở một số nơi</w:t>
      </w:r>
      <w:r w:rsidR="001017B8" w:rsidRPr="004506A5">
        <w:rPr>
          <w:color w:val="auto"/>
          <w:sz w:val="28"/>
          <w:szCs w:val="28"/>
          <w:lang w:val="en-US"/>
        </w:rPr>
        <w:t xml:space="preserve">, </w:t>
      </w:r>
      <w:r w:rsidR="001017B8" w:rsidRPr="004506A5">
        <w:rPr>
          <w:color w:val="auto"/>
          <w:sz w:val="28"/>
          <w:szCs w:val="28"/>
        </w:rPr>
        <w:t>chất lượng rừng</w:t>
      </w:r>
      <w:r w:rsidR="001017B8" w:rsidRPr="004506A5">
        <w:rPr>
          <w:color w:val="auto"/>
          <w:sz w:val="28"/>
          <w:szCs w:val="28"/>
          <w:lang w:val="en-US"/>
        </w:rPr>
        <w:t xml:space="preserve"> trồng, rừng</w:t>
      </w:r>
      <w:r w:rsidR="001017B8" w:rsidRPr="004506A5">
        <w:rPr>
          <w:color w:val="auto"/>
          <w:sz w:val="28"/>
          <w:szCs w:val="28"/>
        </w:rPr>
        <w:t xml:space="preserve"> </w:t>
      </w:r>
      <w:r w:rsidR="001017B8" w:rsidRPr="004506A5">
        <w:rPr>
          <w:color w:val="auto"/>
          <w:sz w:val="28"/>
          <w:szCs w:val="28"/>
          <w:lang w:val="en-US"/>
        </w:rPr>
        <w:t>tự nhiên</w:t>
      </w:r>
      <w:r w:rsidR="001017B8" w:rsidRPr="004506A5">
        <w:rPr>
          <w:color w:val="auto"/>
          <w:sz w:val="28"/>
          <w:szCs w:val="28"/>
        </w:rPr>
        <w:t xml:space="preserve"> thấp</w:t>
      </w:r>
      <w:r w:rsidR="001017B8" w:rsidRPr="004506A5">
        <w:rPr>
          <w:color w:val="auto"/>
          <w:sz w:val="28"/>
          <w:szCs w:val="28"/>
          <w:lang w:val="en-US"/>
        </w:rPr>
        <w:t xml:space="preserve">, giá trị rừng trồng kinh tế chưa cao, </w:t>
      </w:r>
      <w:r w:rsidR="001017B8" w:rsidRPr="004506A5">
        <w:rPr>
          <w:color w:val="auto"/>
          <w:spacing w:val="-4"/>
          <w:sz w:val="28"/>
          <w:szCs w:val="28"/>
          <w:lang w:val="pl-PL" w:eastAsia="x-none"/>
        </w:rPr>
        <w:t>năng lực bảo vệ rừng của các chủ rừng còn yếu</w:t>
      </w:r>
      <w:r w:rsidR="001017B8" w:rsidRPr="004506A5">
        <w:rPr>
          <w:color w:val="auto"/>
          <w:sz w:val="28"/>
          <w:szCs w:val="28"/>
        </w:rPr>
        <w:t>; đầu tư cho công tác quản lý, bảo vệ và phát triển rừng chưa được quan tâm đúng mức.</w:t>
      </w:r>
      <w:r w:rsidR="001017B8" w:rsidRPr="004506A5">
        <w:rPr>
          <w:color w:val="auto"/>
          <w:sz w:val="28"/>
          <w:szCs w:val="28"/>
          <w:lang w:val="en-US"/>
        </w:rPr>
        <w:t xml:space="preserve"> </w:t>
      </w:r>
      <w:r w:rsidR="00703FB5" w:rsidRPr="004506A5">
        <w:rPr>
          <w:color w:val="auto"/>
          <w:sz w:val="28"/>
          <w:szCs w:val="28"/>
          <w:lang w:val="en-US"/>
        </w:rPr>
        <w:t xml:space="preserve">Những hạn chế nêu trên </w:t>
      </w:r>
      <w:r w:rsidR="00724EAD" w:rsidRPr="004506A5">
        <w:rPr>
          <w:color w:val="auto"/>
          <w:sz w:val="28"/>
          <w:szCs w:val="28"/>
          <w:lang w:val="en-US"/>
        </w:rPr>
        <w:t xml:space="preserve">do các </w:t>
      </w:r>
      <w:r w:rsidR="00703FB5" w:rsidRPr="004506A5">
        <w:rPr>
          <w:color w:val="auto"/>
          <w:sz w:val="28"/>
          <w:szCs w:val="28"/>
          <w:lang w:val="en-US"/>
        </w:rPr>
        <w:t xml:space="preserve">nguyên nhân </w:t>
      </w:r>
      <w:r w:rsidR="00CF6841" w:rsidRPr="004506A5">
        <w:rPr>
          <w:color w:val="auto"/>
          <w:sz w:val="28"/>
          <w:szCs w:val="28"/>
          <w:lang w:val="en-US"/>
        </w:rPr>
        <w:t>như</w:t>
      </w:r>
      <w:r w:rsidR="00117990" w:rsidRPr="004506A5">
        <w:rPr>
          <w:color w:val="auto"/>
          <w:sz w:val="28"/>
          <w:szCs w:val="28"/>
          <w:lang w:val="en-US"/>
        </w:rPr>
        <w:t>:</w:t>
      </w:r>
      <w:r w:rsidR="00703FB5" w:rsidRPr="004506A5">
        <w:rPr>
          <w:color w:val="auto"/>
          <w:sz w:val="28"/>
          <w:szCs w:val="28"/>
          <w:lang w:val="en-US"/>
        </w:rPr>
        <w:t xml:space="preserve"> </w:t>
      </w:r>
      <w:r w:rsidR="00F60794" w:rsidRPr="004506A5">
        <w:rPr>
          <w:color w:val="auto"/>
          <w:spacing w:val="-4"/>
          <w:sz w:val="28"/>
          <w:szCs w:val="28"/>
          <w:lang w:val="pl-PL" w:eastAsia="x-none"/>
        </w:rPr>
        <w:t>mộ</w:t>
      </w:r>
      <w:r w:rsidR="00FC1986" w:rsidRPr="004506A5">
        <w:rPr>
          <w:color w:val="auto"/>
          <w:spacing w:val="-4"/>
          <w:sz w:val="28"/>
          <w:szCs w:val="28"/>
          <w:lang w:val="pl-PL" w:eastAsia="x-none"/>
        </w:rPr>
        <w:t xml:space="preserve">t số cấp ủy, chính quyền </w:t>
      </w:r>
      <w:r w:rsidR="00724EAD" w:rsidRPr="004506A5">
        <w:rPr>
          <w:color w:val="auto"/>
          <w:spacing w:val="-4"/>
          <w:sz w:val="28"/>
          <w:szCs w:val="28"/>
          <w:lang w:val="pl-PL" w:eastAsia="x-none"/>
        </w:rPr>
        <w:t>địa phương</w:t>
      </w:r>
      <w:r w:rsidR="00FC1986" w:rsidRPr="004506A5">
        <w:rPr>
          <w:color w:val="auto"/>
          <w:spacing w:val="-4"/>
          <w:sz w:val="28"/>
          <w:szCs w:val="28"/>
          <w:lang w:val="pl-PL" w:eastAsia="x-none"/>
        </w:rPr>
        <w:t>, và các ngành</w:t>
      </w:r>
      <w:r w:rsidR="00F60794" w:rsidRPr="004506A5">
        <w:rPr>
          <w:color w:val="auto"/>
          <w:spacing w:val="-4"/>
          <w:sz w:val="28"/>
          <w:szCs w:val="28"/>
          <w:lang w:val="pl-PL" w:eastAsia="x-none"/>
        </w:rPr>
        <w:t xml:space="preserve"> chưa thực sự chủ động, tập trung, tổ chức thực hiện các biện pháp quản lý, bảo vệ và phát triển rừng</w:t>
      </w:r>
      <w:r w:rsidR="007E218F" w:rsidRPr="004506A5">
        <w:rPr>
          <w:color w:val="auto"/>
          <w:spacing w:val="-4"/>
          <w:sz w:val="28"/>
          <w:szCs w:val="28"/>
          <w:lang w:val="pl-PL" w:eastAsia="x-none"/>
        </w:rPr>
        <w:t>.</w:t>
      </w:r>
      <w:r w:rsidR="007E218F" w:rsidRPr="004506A5">
        <w:rPr>
          <w:color w:val="auto"/>
          <w:sz w:val="28"/>
          <w:szCs w:val="28"/>
          <w:lang w:val="en-US"/>
        </w:rPr>
        <w:t xml:space="preserve"> N</w:t>
      </w:r>
      <w:r w:rsidR="007E218F" w:rsidRPr="004506A5">
        <w:rPr>
          <w:color w:val="auto"/>
          <w:sz w:val="28"/>
          <w:szCs w:val="28"/>
        </w:rPr>
        <w:t>hận thức c</w:t>
      </w:r>
      <w:r w:rsidR="007E218F" w:rsidRPr="004506A5">
        <w:rPr>
          <w:color w:val="auto"/>
          <w:sz w:val="28"/>
          <w:szCs w:val="28"/>
          <w:lang w:val="en-US"/>
        </w:rPr>
        <w:t>ủ</w:t>
      </w:r>
      <w:r w:rsidR="007E218F" w:rsidRPr="004506A5">
        <w:rPr>
          <w:color w:val="auto"/>
          <w:sz w:val="28"/>
          <w:szCs w:val="28"/>
        </w:rPr>
        <w:t>a</w:t>
      </w:r>
      <w:r w:rsidR="007E218F" w:rsidRPr="004506A5">
        <w:rPr>
          <w:color w:val="auto"/>
          <w:sz w:val="28"/>
          <w:szCs w:val="28"/>
          <w:lang w:val="en-US"/>
        </w:rPr>
        <w:t xml:space="preserve"> một số đảng viên người dâ</w:t>
      </w:r>
      <w:r w:rsidR="007E218F" w:rsidRPr="004506A5">
        <w:rPr>
          <w:color w:val="auto"/>
          <w:sz w:val="28"/>
          <w:szCs w:val="28"/>
        </w:rPr>
        <w:t>n về công tác bảo vệ, phát triển rừng</w:t>
      </w:r>
      <w:r w:rsidR="00FC283A" w:rsidRPr="004506A5">
        <w:rPr>
          <w:color w:val="auto"/>
          <w:sz w:val="28"/>
          <w:szCs w:val="28"/>
          <w:lang w:val="en-US"/>
        </w:rPr>
        <w:t>, quản lý đất lâm nghiệp</w:t>
      </w:r>
      <w:r w:rsidR="007E218F" w:rsidRPr="004506A5">
        <w:rPr>
          <w:color w:val="auto"/>
          <w:sz w:val="28"/>
          <w:szCs w:val="28"/>
        </w:rPr>
        <w:t xml:space="preserve"> còn hạn chế;</w:t>
      </w:r>
    </w:p>
    <w:p w:rsidR="00866CE9" w:rsidRPr="004506A5" w:rsidRDefault="007E218F" w:rsidP="001017B8">
      <w:pPr>
        <w:pStyle w:val="Vnbnnidung0"/>
        <w:spacing w:before="100" w:after="100" w:line="240" w:lineRule="auto"/>
        <w:ind w:firstLine="720"/>
        <w:jc w:val="both"/>
        <w:rPr>
          <w:color w:val="auto"/>
          <w:sz w:val="28"/>
          <w:szCs w:val="28"/>
          <w:lang w:val="en-US"/>
        </w:rPr>
      </w:pPr>
      <w:r w:rsidRPr="004506A5">
        <w:rPr>
          <w:color w:val="auto"/>
          <w:sz w:val="28"/>
          <w:szCs w:val="28"/>
        </w:rPr>
        <w:t xml:space="preserve"> </w:t>
      </w:r>
      <w:r w:rsidR="00CA77E5" w:rsidRPr="004506A5">
        <w:rPr>
          <w:color w:val="auto"/>
          <w:spacing w:val="-2"/>
          <w:sz w:val="28"/>
          <w:szCs w:val="28"/>
        </w:rPr>
        <w:t>Nhằm tăng cường công tác</w:t>
      </w:r>
      <w:r w:rsidR="00117990" w:rsidRPr="004506A5">
        <w:rPr>
          <w:color w:val="auto"/>
          <w:spacing w:val="-2"/>
          <w:sz w:val="28"/>
          <w:szCs w:val="28"/>
        </w:rPr>
        <w:t xml:space="preserve"> quản lý, bảo vệ và</w:t>
      </w:r>
      <w:r w:rsidR="00CA77E5" w:rsidRPr="004506A5">
        <w:rPr>
          <w:color w:val="auto"/>
          <w:spacing w:val="-2"/>
          <w:sz w:val="28"/>
          <w:szCs w:val="28"/>
        </w:rPr>
        <w:t xml:space="preserve"> phát triển rừng</w:t>
      </w:r>
      <w:r w:rsidR="00703FB5" w:rsidRPr="004506A5">
        <w:rPr>
          <w:color w:val="auto"/>
          <w:spacing w:val="-2"/>
          <w:sz w:val="28"/>
          <w:szCs w:val="28"/>
          <w:lang w:val="en-US"/>
        </w:rPr>
        <w:t>, nâng cao chất lượng</w:t>
      </w:r>
      <w:r w:rsidR="005833D0" w:rsidRPr="004506A5">
        <w:rPr>
          <w:color w:val="auto"/>
          <w:spacing w:val="-2"/>
          <w:sz w:val="28"/>
          <w:szCs w:val="28"/>
          <w:lang w:val="en-US"/>
        </w:rPr>
        <w:t xml:space="preserve"> giá trị</w:t>
      </w:r>
      <w:r w:rsidR="00703FB5" w:rsidRPr="004506A5">
        <w:rPr>
          <w:color w:val="auto"/>
          <w:spacing w:val="-2"/>
          <w:sz w:val="28"/>
          <w:szCs w:val="28"/>
          <w:lang w:val="en-US"/>
        </w:rPr>
        <w:t xml:space="preserve"> rừng trồng</w:t>
      </w:r>
      <w:r w:rsidR="00CA77E5" w:rsidRPr="004506A5">
        <w:rPr>
          <w:color w:val="auto"/>
          <w:spacing w:val="-2"/>
          <w:sz w:val="28"/>
          <w:szCs w:val="28"/>
        </w:rPr>
        <w:t xml:space="preserve"> trên địa bàn </w:t>
      </w:r>
      <w:r w:rsidR="00A60B54" w:rsidRPr="004506A5">
        <w:rPr>
          <w:color w:val="auto"/>
          <w:spacing w:val="-2"/>
          <w:sz w:val="28"/>
          <w:szCs w:val="28"/>
          <w:lang w:val="en-US"/>
        </w:rPr>
        <w:t>huyện trong thời gian tới</w:t>
      </w:r>
      <w:r w:rsidR="00CA77E5" w:rsidRPr="004506A5">
        <w:rPr>
          <w:color w:val="auto"/>
          <w:spacing w:val="-2"/>
          <w:sz w:val="28"/>
          <w:szCs w:val="28"/>
        </w:rPr>
        <w:t xml:space="preserve">, Ban </w:t>
      </w:r>
      <w:r w:rsidRPr="004506A5">
        <w:rPr>
          <w:color w:val="auto"/>
          <w:spacing w:val="-2"/>
          <w:sz w:val="28"/>
          <w:szCs w:val="28"/>
          <w:lang w:val="en-US"/>
        </w:rPr>
        <w:t xml:space="preserve">chấp hành Đảng bộ huyện </w:t>
      </w:r>
      <w:r w:rsidR="00CA77E5" w:rsidRPr="004506A5">
        <w:rPr>
          <w:color w:val="auto"/>
          <w:spacing w:val="-2"/>
          <w:sz w:val="28"/>
          <w:szCs w:val="28"/>
        </w:rPr>
        <w:t xml:space="preserve">yêu cầu các cấp </w:t>
      </w:r>
      <w:r w:rsidR="00117990" w:rsidRPr="004506A5">
        <w:rPr>
          <w:color w:val="auto"/>
          <w:spacing w:val="-2"/>
          <w:sz w:val="28"/>
          <w:szCs w:val="28"/>
        </w:rPr>
        <w:t xml:space="preserve">ủy, tổ chức đảng, chính quyền, </w:t>
      </w:r>
      <w:r w:rsidR="00117990" w:rsidRPr="004506A5">
        <w:rPr>
          <w:color w:val="auto"/>
          <w:spacing w:val="-2"/>
          <w:sz w:val="28"/>
          <w:szCs w:val="28"/>
          <w:lang w:val="en-US"/>
        </w:rPr>
        <w:t>M</w:t>
      </w:r>
      <w:r w:rsidR="00CA77E5" w:rsidRPr="004506A5">
        <w:rPr>
          <w:color w:val="auto"/>
          <w:spacing w:val="-2"/>
          <w:sz w:val="28"/>
          <w:szCs w:val="28"/>
        </w:rPr>
        <w:t xml:space="preserve">ặt trận Tổ quốc, </w:t>
      </w:r>
      <w:r w:rsidR="00FC283A" w:rsidRPr="004506A5">
        <w:rPr>
          <w:color w:val="auto"/>
          <w:spacing w:val="-2"/>
          <w:sz w:val="28"/>
          <w:szCs w:val="28"/>
        </w:rPr>
        <w:t>các tổ chức chính trị - xã hội</w:t>
      </w:r>
      <w:r w:rsidR="00FC283A" w:rsidRPr="004506A5">
        <w:rPr>
          <w:color w:val="auto"/>
          <w:spacing w:val="-2"/>
          <w:sz w:val="28"/>
          <w:szCs w:val="28"/>
          <w:lang w:val="en-US"/>
        </w:rPr>
        <w:t xml:space="preserve"> </w:t>
      </w:r>
      <w:r w:rsidR="00CA77E5" w:rsidRPr="004506A5">
        <w:rPr>
          <w:color w:val="auto"/>
          <w:spacing w:val="-2"/>
          <w:sz w:val="28"/>
          <w:szCs w:val="28"/>
        </w:rPr>
        <w:t>quán triệt và thực hiện có hiệu quả các mục tiêu, nhiệm vụ, giải pháp sau:</w:t>
      </w:r>
    </w:p>
    <w:p w:rsidR="00866CE9" w:rsidRPr="004506A5" w:rsidRDefault="00CE363F" w:rsidP="006504B0">
      <w:pPr>
        <w:pStyle w:val="Vnbnnidung0"/>
        <w:tabs>
          <w:tab w:val="left" w:pos="911"/>
        </w:tabs>
        <w:spacing w:before="100" w:after="100" w:line="240" w:lineRule="auto"/>
        <w:ind w:left="720" w:firstLine="0"/>
        <w:jc w:val="both"/>
        <w:rPr>
          <w:b/>
          <w:bCs/>
          <w:color w:val="auto"/>
          <w:sz w:val="26"/>
          <w:szCs w:val="26"/>
          <w:lang w:val="en-US"/>
        </w:rPr>
      </w:pPr>
      <w:bookmarkStart w:id="0" w:name="bookmark3"/>
      <w:bookmarkEnd w:id="0"/>
      <w:r w:rsidRPr="004506A5">
        <w:rPr>
          <w:b/>
          <w:bCs/>
          <w:color w:val="auto"/>
          <w:sz w:val="26"/>
          <w:szCs w:val="26"/>
          <w:lang w:val="en-US"/>
        </w:rPr>
        <w:t xml:space="preserve">I. </w:t>
      </w:r>
      <w:r w:rsidR="00ED2B76" w:rsidRPr="004506A5">
        <w:rPr>
          <w:b/>
          <w:bCs/>
          <w:color w:val="auto"/>
          <w:sz w:val="26"/>
          <w:szCs w:val="26"/>
          <w:lang w:val="en-US"/>
        </w:rPr>
        <w:t xml:space="preserve"> </w:t>
      </w:r>
      <w:r w:rsidR="00CA77E5" w:rsidRPr="004506A5">
        <w:rPr>
          <w:b/>
          <w:bCs/>
          <w:color w:val="auto"/>
          <w:sz w:val="26"/>
          <w:szCs w:val="26"/>
        </w:rPr>
        <w:t>MỤC TIÊU</w:t>
      </w:r>
      <w:r w:rsidR="007614A5" w:rsidRPr="004506A5">
        <w:rPr>
          <w:b/>
          <w:bCs/>
          <w:color w:val="auto"/>
          <w:sz w:val="26"/>
          <w:szCs w:val="26"/>
          <w:lang w:val="en-US"/>
        </w:rPr>
        <w:t xml:space="preserve"> ĐẾN NĂM 2025</w:t>
      </w:r>
    </w:p>
    <w:p w:rsidR="006670E0" w:rsidRDefault="005833D0" w:rsidP="006670E0">
      <w:pPr>
        <w:pStyle w:val="Vnbnnidung0"/>
        <w:spacing w:before="100" w:after="100" w:line="240" w:lineRule="auto"/>
        <w:ind w:firstLine="720"/>
        <w:jc w:val="both"/>
        <w:rPr>
          <w:color w:val="auto"/>
          <w:spacing w:val="-4"/>
          <w:sz w:val="28"/>
          <w:szCs w:val="28"/>
          <w:lang w:val="en-US"/>
        </w:rPr>
      </w:pPr>
      <w:bookmarkStart w:id="1" w:name="bookmark6"/>
      <w:bookmarkEnd w:id="1"/>
      <w:r w:rsidRPr="00F558CC">
        <w:rPr>
          <w:color w:val="auto"/>
          <w:spacing w:val="-4"/>
          <w:sz w:val="28"/>
          <w:szCs w:val="28"/>
          <w:lang w:val="en-US"/>
        </w:rPr>
        <w:t>1</w:t>
      </w:r>
      <w:r w:rsidR="007614A5" w:rsidRPr="00F558CC">
        <w:rPr>
          <w:color w:val="auto"/>
          <w:spacing w:val="-4"/>
          <w:sz w:val="28"/>
          <w:szCs w:val="28"/>
          <w:lang w:val="en-US"/>
        </w:rPr>
        <w:t xml:space="preserve">. </w:t>
      </w:r>
      <w:r w:rsidR="00FE17F5" w:rsidRPr="00F558CC">
        <w:rPr>
          <w:color w:val="auto"/>
          <w:spacing w:val="-4"/>
          <w:sz w:val="28"/>
          <w:szCs w:val="28"/>
          <w:lang w:val="en-US"/>
        </w:rPr>
        <w:t>Đối với rừng tự nhiên</w:t>
      </w:r>
      <w:r w:rsidR="00FE17F5" w:rsidRPr="00F558CC">
        <w:rPr>
          <w:color w:val="auto"/>
          <w:sz w:val="28"/>
          <w:szCs w:val="28"/>
          <w:lang w:val="en-US"/>
        </w:rPr>
        <w:t xml:space="preserve">: </w:t>
      </w:r>
      <w:r w:rsidR="00CA77E5" w:rsidRPr="00F558CC">
        <w:rPr>
          <w:color w:val="auto"/>
          <w:spacing w:val="-4"/>
          <w:sz w:val="28"/>
          <w:szCs w:val="28"/>
        </w:rPr>
        <w:t>B</w:t>
      </w:r>
      <w:r w:rsidR="00A60B54" w:rsidRPr="00F558CC">
        <w:rPr>
          <w:color w:val="auto"/>
          <w:spacing w:val="-4"/>
          <w:sz w:val="28"/>
          <w:szCs w:val="28"/>
          <w:lang w:val="en-US"/>
        </w:rPr>
        <w:t>ả</w:t>
      </w:r>
      <w:r w:rsidR="00CA77E5" w:rsidRPr="00F558CC">
        <w:rPr>
          <w:color w:val="auto"/>
          <w:spacing w:val="-4"/>
          <w:sz w:val="28"/>
          <w:szCs w:val="28"/>
        </w:rPr>
        <w:t>o vệ nghiêm ngặt diện tích</w:t>
      </w:r>
      <w:r w:rsidR="009B7C0D" w:rsidRPr="00F558CC">
        <w:rPr>
          <w:color w:val="auto"/>
          <w:spacing w:val="-4"/>
          <w:sz w:val="28"/>
          <w:szCs w:val="28"/>
        </w:rPr>
        <w:t xml:space="preserve"> rừng tự nhiên hiện có </w:t>
      </w:r>
      <w:r w:rsidR="00CF6841" w:rsidRPr="00F558CC">
        <w:rPr>
          <w:color w:val="auto"/>
          <w:spacing w:val="-4"/>
          <w:sz w:val="28"/>
          <w:szCs w:val="28"/>
          <w:lang w:val="en-US"/>
        </w:rPr>
        <w:t>34.889,3</w:t>
      </w:r>
      <w:r w:rsidR="00ED17AD" w:rsidRPr="00F558CC">
        <w:rPr>
          <w:color w:val="auto"/>
          <w:spacing w:val="-4"/>
          <w:sz w:val="28"/>
          <w:szCs w:val="28"/>
          <w:lang w:val="en-US"/>
        </w:rPr>
        <w:t>8</w:t>
      </w:r>
      <w:r w:rsidR="00FE17F5" w:rsidRPr="00F558CC">
        <w:rPr>
          <w:color w:val="auto"/>
          <w:spacing w:val="-4"/>
          <w:sz w:val="28"/>
          <w:szCs w:val="28"/>
        </w:rPr>
        <w:t xml:space="preserve"> ha </w:t>
      </w:r>
      <w:r w:rsidR="00FE17F5" w:rsidRPr="00F558CC">
        <w:rPr>
          <w:color w:val="auto"/>
          <w:spacing w:val="-4"/>
          <w:sz w:val="28"/>
          <w:szCs w:val="28"/>
          <w:lang w:val="en-US"/>
        </w:rPr>
        <w:t>(</w:t>
      </w:r>
      <w:r w:rsidR="00C52CB8" w:rsidRPr="00F558CC">
        <w:rPr>
          <w:color w:val="auto"/>
          <w:spacing w:val="-4"/>
          <w:sz w:val="28"/>
          <w:szCs w:val="28"/>
          <w:lang w:val="en-US"/>
        </w:rPr>
        <w:t xml:space="preserve">rừng </w:t>
      </w:r>
      <w:r w:rsidR="00A01EF0" w:rsidRPr="00F558CC">
        <w:rPr>
          <w:color w:val="auto"/>
          <w:spacing w:val="-4"/>
          <w:sz w:val="28"/>
          <w:szCs w:val="28"/>
        </w:rPr>
        <w:t xml:space="preserve">đặc dụng </w:t>
      </w:r>
      <w:r w:rsidR="00FE17F5" w:rsidRPr="00F558CC">
        <w:rPr>
          <w:color w:val="auto"/>
          <w:spacing w:val="-4"/>
          <w:sz w:val="28"/>
          <w:szCs w:val="28"/>
          <w:lang w:val="en-US"/>
        </w:rPr>
        <w:t>9.374,8</w:t>
      </w:r>
      <w:r w:rsidR="00A01EF0" w:rsidRPr="00F558CC">
        <w:rPr>
          <w:color w:val="auto"/>
          <w:spacing w:val="-4"/>
          <w:sz w:val="28"/>
          <w:szCs w:val="28"/>
        </w:rPr>
        <w:t xml:space="preserve"> ha</w:t>
      </w:r>
      <w:r w:rsidR="00CA77E5" w:rsidRPr="00F558CC">
        <w:rPr>
          <w:color w:val="auto"/>
          <w:spacing w:val="-4"/>
          <w:sz w:val="28"/>
          <w:szCs w:val="28"/>
        </w:rPr>
        <w:t>, r</w:t>
      </w:r>
      <w:r w:rsidR="007D16F4" w:rsidRPr="00F558CC">
        <w:rPr>
          <w:color w:val="auto"/>
          <w:spacing w:val="-4"/>
          <w:sz w:val="28"/>
          <w:szCs w:val="28"/>
          <w:lang w:val="en-US"/>
        </w:rPr>
        <w:t>ừ</w:t>
      </w:r>
      <w:r w:rsidR="009F7388" w:rsidRPr="00F558CC">
        <w:rPr>
          <w:color w:val="auto"/>
          <w:spacing w:val="-4"/>
          <w:sz w:val="28"/>
          <w:szCs w:val="28"/>
        </w:rPr>
        <w:t>ng phòng hộ</w:t>
      </w:r>
      <w:r w:rsidR="00CA77E5" w:rsidRPr="00F558CC">
        <w:rPr>
          <w:color w:val="auto"/>
          <w:spacing w:val="-4"/>
          <w:sz w:val="28"/>
          <w:szCs w:val="28"/>
        </w:rPr>
        <w:t xml:space="preserve"> </w:t>
      </w:r>
      <w:r w:rsidR="00CF6841" w:rsidRPr="00F558CC">
        <w:rPr>
          <w:color w:val="auto"/>
          <w:spacing w:val="-4"/>
          <w:sz w:val="28"/>
          <w:szCs w:val="28"/>
          <w:lang w:val="en-US"/>
        </w:rPr>
        <w:t>8.043,6</w:t>
      </w:r>
      <w:r w:rsidR="00564A64" w:rsidRPr="00F558CC">
        <w:rPr>
          <w:color w:val="auto"/>
          <w:spacing w:val="-4"/>
          <w:sz w:val="28"/>
          <w:szCs w:val="28"/>
          <w:lang w:val="en-US"/>
        </w:rPr>
        <w:t>4</w:t>
      </w:r>
      <w:r w:rsidR="00A01EF0" w:rsidRPr="00F558CC">
        <w:rPr>
          <w:color w:val="auto"/>
          <w:spacing w:val="-4"/>
          <w:sz w:val="28"/>
          <w:szCs w:val="28"/>
        </w:rPr>
        <w:t xml:space="preserve"> ha</w:t>
      </w:r>
      <w:r w:rsidR="00CA77E5" w:rsidRPr="00F558CC">
        <w:rPr>
          <w:color w:val="auto"/>
          <w:spacing w:val="-4"/>
          <w:sz w:val="28"/>
          <w:szCs w:val="28"/>
        </w:rPr>
        <w:t>, rừng s</w:t>
      </w:r>
      <w:r w:rsidR="007D16F4" w:rsidRPr="00F558CC">
        <w:rPr>
          <w:color w:val="auto"/>
          <w:spacing w:val="-4"/>
          <w:sz w:val="28"/>
          <w:szCs w:val="28"/>
          <w:lang w:val="en-US"/>
        </w:rPr>
        <w:t>ả</w:t>
      </w:r>
      <w:r w:rsidR="00CA77E5" w:rsidRPr="00F558CC">
        <w:rPr>
          <w:color w:val="auto"/>
          <w:spacing w:val="-4"/>
          <w:sz w:val="28"/>
          <w:szCs w:val="28"/>
        </w:rPr>
        <w:t>n x</w:t>
      </w:r>
      <w:r w:rsidR="007D16F4" w:rsidRPr="00F558CC">
        <w:rPr>
          <w:color w:val="auto"/>
          <w:spacing w:val="-4"/>
          <w:sz w:val="28"/>
          <w:szCs w:val="28"/>
          <w:lang w:val="en-US"/>
        </w:rPr>
        <w:t>uấ</w:t>
      </w:r>
      <w:r w:rsidR="00ED17AD" w:rsidRPr="00F558CC">
        <w:rPr>
          <w:color w:val="auto"/>
          <w:spacing w:val="-4"/>
          <w:sz w:val="28"/>
          <w:szCs w:val="28"/>
        </w:rPr>
        <w:t>t</w:t>
      </w:r>
      <w:r w:rsidR="00ED17AD" w:rsidRPr="00F558CC">
        <w:rPr>
          <w:color w:val="auto"/>
          <w:spacing w:val="-4"/>
          <w:sz w:val="28"/>
          <w:szCs w:val="28"/>
          <w:lang w:val="en-US"/>
        </w:rPr>
        <w:t xml:space="preserve"> </w:t>
      </w:r>
      <w:r w:rsidR="00CF6841" w:rsidRPr="00F558CC">
        <w:rPr>
          <w:color w:val="auto"/>
          <w:spacing w:val="-4"/>
          <w:sz w:val="28"/>
          <w:szCs w:val="28"/>
          <w:lang w:val="en-US"/>
        </w:rPr>
        <w:t>17.470,9</w:t>
      </w:r>
      <w:r w:rsidR="00564A64" w:rsidRPr="00F558CC">
        <w:rPr>
          <w:color w:val="auto"/>
          <w:spacing w:val="-4"/>
          <w:sz w:val="28"/>
          <w:szCs w:val="28"/>
          <w:lang w:val="en-US"/>
        </w:rPr>
        <w:t>4</w:t>
      </w:r>
      <w:r w:rsidR="00FE17F5" w:rsidRPr="00F558CC">
        <w:rPr>
          <w:color w:val="auto"/>
          <w:spacing w:val="-4"/>
          <w:sz w:val="28"/>
          <w:szCs w:val="28"/>
        </w:rPr>
        <w:t xml:space="preserve"> ha</w:t>
      </w:r>
      <w:r w:rsidR="00FE17F5" w:rsidRPr="00F558CC">
        <w:rPr>
          <w:color w:val="auto"/>
          <w:spacing w:val="-4"/>
          <w:sz w:val="28"/>
          <w:szCs w:val="28"/>
          <w:lang w:val="en-US"/>
        </w:rPr>
        <w:t>)</w:t>
      </w:r>
      <w:r w:rsidR="002916EC" w:rsidRPr="00F558CC">
        <w:rPr>
          <w:color w:val="auto"/>
          <w:spacing w:val="-4"/>
          <w:sz w:val="28"/>
          <w:szCs w:val="28"/>
        </w:rPr>
        <w:t>.</w:t>
      </w:r>
      <w:r w:rsidR="00F558CC" w:rsidRPr="00F558CC">
        <w:rPr>
          <w:color w:val="auto"/>
          <w:spacing w:val="-4"/>
          <w:sz w:val="28"/>
          <w:szCs w:val="28"/>
          <w:lang w:val="en-US"/>
        </w:rPr>
        <w:t xml:space="preserve"> </w:t>
      </w:r>
      <w:r w:rsidR="00173167" w:rsidRPr="00F558CC">
        <w:rPr>
          <w:color w:val="auto"/>
          <w:spacing w:val="-4"/>
          <w:sz w:val="28"/>
          <w:szCs w:val="28"/>
          <w:lang w:val="en-US"/>
        </w:rPr>
        <w:t xml:space="preserve">Để bảo vệ ổn định môi trường sinh thái và đảm bảo an toàn trong công tác phòng, chống thiên tai và tìm </w:t>
      </w:r>
      <w:r w:rsidR="00BB59E3" w:rsidRPr="00F558CC">
        <w:rPr>
          <w:color w:val="auto"/>
          <w:spacing w:val="-4"/>
          <w:sz w:val="28"/>
          <w:szCs w:val="28"/>
          <w:lang w:val="en-US"/>
        </w:rPr>
        <w:t>k</w:t>
      </w:r>
      <w:r w:rsidR="00173167" w:rsidRPr="00F558CC">
        <w:rPr>
          <w:color w:val="auto"/>
          <w:spacing w:val="-4"/>
          <w:sz w:val="28"/>
          <w:szCs w:val="28"/>
          <w:lang w:val="en-US"/>
        </w:rPr>
        <w:t>iếm cứu nạn.</w:t>
      </w:r>
    </w:p>
    <w:p w:rsidR="00866CE9" w:rsidRPr="00F558CC" w:rsidRDefault="005833D0" w:rsidP="006670E0">
      <w:pPr>
        <w:pStyle w:val="Vnbnnidung0"/>
        <w:spacing w:before="100" w:after="100" w:line="240" w:lineRule="auto"/>
        <w:ind w:firstLine="720"/>
        <w:jc w:val="both"/>
        <w:rPr>
          <w:color w:val="auto"/>
          <w:spacing w:val="-4"/>
          <w:sz w:val="28"/>
          <w:szCs w:val="28"/>
          <w:lang w:val="en-US"/>
        </w:rPr>
      </w:pPr>
      <w:r w:rsidRPr="00F558CC">
        <w:rPr>
          <w:color w:val="auto"/>
          <w:sz w:val="28"/>
          <w:szCs w:val="28"/>
          <w:lang w:val="en-US"/>
        </w:rPr>
        <w:t xml:space="preserve">2. Đối với rừng trồng: </w:t>
      </w:r>
      <w:r w:rsidRPr="00F558CC">
        <w:rPr>
          <w:color w:val="auto"/>
          <w:sz w:val="28"/>
          <w:szCs w:val="28"/>
        </w:rPr>
        <w:t>Nâng cao năng s</w:t>
      </w:r>
      <w:r w:rsidRPr="00F558CC">
        <w:rPr>
          <w:color w:val="auto"/>
          <w:sz w:val="28"/>
          <w:szCs w:val="28"/>
          <w:lang w:val="en-US"/>
        </w:rPr>
        <w:t>uất</w:t>
      </w:r>
      <w:r w:rsidRPr="00F558CC">
        <w:rPr>
          <w:color w:val="auto"/>
          <w:sz w:val="28"/>
          <w:szCs w:val="28"/>
        </w:rPr>
        <w:t>, hiệu qu</w:t>
      </w:r>
      <w:r w:rsidRPr="00F558CC">
        <w:rPr>
          <w:color w:val="auto"/>
          <w:sz w:val="28"/>
          <w:szCs w:val="28"/>
          <w:lang w:val="en-US"/>
        </w:rPr>
        <w:t>ả</w:t>
      </w:r>
      <w:r w:rsidRPr="00F558CC">
        <w:rPr>
          <w:color w:val="auto"/>
          <w:sz w:val="28"/>
          <w:szCs w:val="28"/>
        </w:rPr>
        <w:t xml:space="preserve"> kinh tế rừ</w:t>
      </w:r>
      <w:r w:rsidR="00117990" w:rsidRPr="00F558CC">
        <w:rPr>
          <w:color w:val="auto"/>
          <w:sz w:val="28"/>
          <w:szCs w:val="28"/>
        </w:rPr>
        <w:t xml:space="preserve">ng trồng và chất lượng gỗ rừng, </w:t>
      </w:r>
      <w:r w:rsidR="001017B8" w:rsidRPr="00F558CC">
        <w:rPr>
          <w:color w:val="auto"/>
          <w:sz w:val="28"/>
          <w:szCs w:val="28"/>
          <w:lang w:val="en-US"/>
        </w:rPr>
        <w:t xml:space="preserve">phấn đấu </w:t>
      </w:r>
      <w:r w:rsidRPr="00F558CC">
        <w:rPr>
          <w:color w:val="auto"/>
          <w:sz w:val="28"/>
          <w:szCs w:val="28"/>
          <w:lang w:val="en-US"/>
        </w:rPr>
        <w:t>đến năm 2025 năng suất gỗ</w:t>
      </w:r>
      <w:r w:rsidR="00CF6841" w:rsidRPr="00F558CC">
        <w:rPr>
          <w:color w:val="auto"/>
          <w:sz w:val="28"/>
          <w:szCs w:val="28"/>
          <w:lang w:val="en-US"/>
        </w:rPr>
        <w:t xml:space="preserve"> bình quân</w:t>
      </w:r>
      <w:r w:rsidRPr="00F558CC">
        <w:rPr>
          <w:color w:val="auto"/>
          <w:sz w:val="28"/>
          <w:szCs w:val="28"/>
          <w:lang w:val="en-US"/>
        </w:rPr>
        <w:t xml:space="preserve"> đạt </w:t>
      </w:r>
      <w:r w:rsidR="001017B8" w:rsidRPr="00F558CC">
        <w:rPr>
          <w:color w:val="auto"/>
          <w:sz w:val="28"/>
          <w:szCs w:val="28"/>
          <w:lang w:val="en-US"/>
        </w:rPr>
        <w:t>24,0</w:t>
      </w:r>
      <w:r w:rsidRPr="00F558CC">
        <w:rPr>
          <w:color w:val="auto"/>
          <w:sz w:val="28"/>
          <w:szCs w:val="28"/>
        </w:rPr>
        <w:t xml:space="preserve"> m</w:t>
      </w:r>
      <w:r w:rsidRPr="00F558CC">
        <w:rPr>
          <w:color w:val="auto"/>
          <w:sz w:val="28"/>
          <w:szCs w:val="28"/>
          <w:vertAlign w:val="superscript"/>
        </w:rPr>
        <w:t>3</w:t>
      </w:r>
      <w:r w:rsidR="002916EC" w:rsidRPr="00F558CC">
        <w:rPr>
          <w:color w:val="auto"/>
          <w:sz w:val="28"/>
          <w:szCs w:val="28"/>
        </w:rPr>
        <w:t>/ha/</w:t>
      </w:r>
      <w:r w:rsidR="001017B8" w:rsidRPr="00F558CC">
        <w:rPr>
          <w:color w:val="auto"/>
          <w:sz w:val="28"/>
          <w:szCs w:val="28"/>
          <w:lang w:val="en-US"/>
        </w:rPr>
        <w:t>năm</w:t>
      </w:r>
      <w:r w:rsidR="00596C1D" w:rsidRPr="00F558CC">
        <w:rPr>
          <w:color w:val="auto"/>
          <w:sz w:val="28"/>
          <w:szCs w:val="28"/>
          <w:lang w:val="en-US"/>
        </w:rPr>
        <w:t>. (năng suất gỗ bình quân giai đoạn 2015-2020 là 19,0 m</w:t>
      </w:r>
      <w:r w:rsidR="00596C1D" w:rsidRPr="00F558CC">
        <w:rPr>
          <w:color w:val="auto"/>
          <w:sz w:val="28"/>
          <w:szCs w:val="28"/>
          <w:vertAlign w:val="superscript"/>
          <w:lang w:val="en-US"/>
        </w:rPr>
        <w:t>3</w:t>
      </w:r>
      <w:r w:rsidR="00596C1D" w:rsidRPr="00F558CC">
        <w:rPr>
          <w:color w:val="auto"/>
          <w:sz w:val="28"/>
          <w:szCs w:val="28"/>
          <w:lang w:val="en-US"/>
        </w:rPr>
        <w:t>/ha/năm)</w:t>
      </w:r>
      <w:r w:rsidR="00D92732" w:rsidRPr="00F558CC">
        <w:rPr>
          <w:color w:val="auto"/>
          <w:sz w:val="28"/>
          <w:szCs w:val="28"/>
          <w:lang w:val="en-US"/>
        </w:rPr>
        <w:t>.</w:t>
      </w:r>
      <w:r w:rsidRPr="00F558CC">
        <w:rPr>
          <w:color w:val="auto"/>
          <w:sz w:val="28"/>
          <w:szCs w:val="28"/>
          <w:lang w:val="en-US"/>
        </w:rPr>
        <w:t xml:space="preserve"> </w:t>
      </w:r>
      <w:bookmarkStart w:id="2" w:name="_GoBack"/>
      <w:bookmarkEnd w:id="2"/>
      <w:r w:rsidR="00D92732" w:rsidRPr="00F558CC">
        <w:rPr>
          <w:color w:val="auto"/>
          <w:sz w:val="28"/>
          <w:szCs w:val="28"/>
          <w:lang w:val="en-US"/>
        </w:rPr>
        <w:t>D</w:t>
      </w:r>
      <w:r w:rsidR="001017B8" w:rsidRPr="00F558CC">
        <w:rPr>
          <w:color w:val="auto"/>
          <w:sz w:val="28"/>
          <w:szCs w:val="28"/>
          <w:lang w:val="en-US"/>
        </w:rPr>
        <w:t>iệ</w:t>
      </w:r>
      <w:r w:rsidR="00596C1D" w:rsidRPr="00F558CC">
        <w:rPr>
          <w:color w:val="auto"/>
          <w:sz w:val="28"/>
          <w:szCs w:val="28"/>
          <w:lang w:val="en-US"/>
        </w:rPr>
        <w:t xml:space="preserve">n tích trồng </w:t>
      </w:r>
      <w:r w:rsidR="001017B8" w:rsidRPr="00F558CC">
        <w:rPr>
          <w:color w:val="auto"/>
          <w:sz w:val="28"/>
          <w:szCs w:val="28"/>
          <w:lang w:val="en-US"/>
        </w:rPr>
        <w:t>rừng gỗ lớn đạt 3.500</w:t>
      </w:r>
      <w:r w:rsidR="00D92732" w:rsidRPr="00F558CC">
        <w:rPr>
          <w:color w:val="auto"/>
          <w:sz w:val="28"/>
          <w:szCs w:val="28"/>
          <w:lang w:val="en-US"/>
        </w:rPr>
        <w:t xml:space="preserve"> </w:t>
      </w:r>
      <w:r w:rsidR="001017B8" w:rsidRPr="00F558CC">
        <w:rPr>
          <w:color w:val="auto"/>
          <w:sz w:val="28"/>
          <w:szCs w:val="28"/>
          <w:lang w:val="en-US"/>
        </w:rPr>
        <w:t>ha</w:t>
      </w:r>
      <w:r w:rsidR="00447117" w:rsidRPr="00F558CC">
        <w:rPr>
          <w:color w:val="auto"/>
          <w:sz w:val="28"/>
          <w:szCs w:val="28"/>
          <w:lang w:val="en-US"/>
        </w:rPr>
        <w:t>;</w:t>
      </w:r>
      <w:r w:rsidR="001017B8" w:rsidRPr="00F558CC">
        <w:rPr>
          <w:color w:val="auto"/>
          <w:sz w:val="28"/>
          <w:szCs w:val="28"/>
          <w:lang w:val="en-US"/>
        </w:rPr>
        <w:t xml:space="preserve"> diện tích rừng trồng được cấp chứng chỉ FSC </w:t>
      </w:r>
      <w:r w:rsidR="00447117" w:rsidRPr="00F558CC">
        <w:rPr>
          <w:color w:val="auto"/>
          <w:sz w:val="28"/>
          <w:szCs w:val="28"/>
          <w:lang w:val="en-US"/>
        </w:rPr>
        <w:t>đạt</w:t>
      </w:r>
      <w:r w:rsidR="00593ABB" w:rsidRPr="00F558CC">
        <w:rPr>
          <w:color w:val="auto"/>
          <w:sz w:val="28"/>
          <w:szCs w:val="28"/>
          <w:lang w:val="en-US"/>
        </w:rPr>
        <w:t xml:space="preserve"> 3.5</w:t>
      </w:r>
      <w:r w:rsidR="001017B8" w:rsidRPr="00F558CC">
        <w:rPr>
          <w:color w:val="auto"/>
          <w:sz w:val="28"/>
          <w:szCs w:val="28"/>
          <w:lang w:val="en-US"/>
        </w:rPr>
        <w:t>00 ha</w:t>
      </w:r>
      <w:r w:rsidR="00D92732" w:rsidRPr="00F558CC">
        <w:rPr>
          <w:color w:val="auto"/>
          <w:sz w:val="28"/>
          <w:szCs w:val="28"/>
          <w:lang w:val="en-US"/>
        </w:rPr>
        <w:t>, giá trị kinh tế bình quân</w:t>
      </w:r>
      <w:r w:rsidR="00447117" w:rsidRPr="00F558CC">
        <w:rPr>
          <w:color w:val="auto"/>
          <w:sz w:val="28"/>
          <w:szCs w:val="28"/>
          <w:lang w:val="en-US"/>
        </w:rPr>
        <w:t xml:space="preserve"> thu từ rừng trồng tăng </w:t>
      </w:r>
      <w:r w:rsidR="00D92732" w:rsidRPr="00F558CC">
        <w:rPr>
          <w:color w:val="auto"/>
          <w:sz w:val="28"/>
          <w:szCs w:val="28"/>
          <w:lang w:val="en-US"/>
        </w:rPr>
        <w:t>1,4 lần so với giai đoạn 2015-2020</w:t>
      </w:r>
      <w:r w:rsidRPr="00F558CC">
        <w:rPr>
          <w:color w:val="auto"/>
          <w:sz w:val="28"/>
          <w:szCs w:val="28"/>
        </w:rPr>
        <w:t xml:space="preserve">; </w:t>
      </w:r>
      <w:r w:rsidR="00CA77E5" w:rsidRPr="00F558CC">
        <w:rPr>
          <w:color w:val="auto"/>
          <w:sz w:val="28"/>
          <w:szCs w:val="28"/>
        </w:rPr>
        <w:t xml:space="preserve">Đẩy mạnh </w:t>
      </w:r>
      <w:r w:rsidR="007D16F4" w:rsidRPr="00F558CC">
        <w:rPr>
          <w:color w:val="auto"/>
          <w:sz w:val="28"/>
          <w:szCs w:val="28"/>
          <w:lang w:val="en-US"/>
        </w:rPr>
        <w:t>tr</w:t>
      </w:r>
      <w:r w:rsidR="00CA77E5" w:rsidRPr="00F558CC">
        <w:rPr>
          <w:color w:val="auto"/>
          <w:sz w:val="28"/>
          <w:szCs w:val="28"/>
        </w:rPr>
        <w:t xml:space="preserve">ồng </w:t>
      </w:r>
      <w:r w:rsidR="007D16F4" w:rsidRPr="00F558CC">
        <w:rPr>
          <w:color w:val="auto"/>
          <w:sz w:val="28"/>
          <w:szCs w:val="28"/>
          <w:lang w:val="en-US"/>
        </w:rPr>
        <w:t>r</w:t>
      </w:r>
      <w:r w:rsidRPr="00F558CC">
        <w:rPr>
          <w:color w:val="auto"/>
          <w:sz w:val="28"/>
          <w:szCs w:val="28"/>
        </w:rPr>
        <w:t xml:space="preserve">ừng trên đất chưa có rừng quy hoạch cho </w:t>
      </w:r>
      <w:r w:rsidR="00CA77E5" w:rsidRPr="00F558CC">
        <w:rPr>
          <w:color w:val="auto"/>
          <w:sz w:val="28"/>
          <w:szCs w:val="28"/>
        </w:rPr>
        <w:t>lâm nghiệp</w:t>
      </w:r>
      <w:r w:rsidR="008746BB" w:rsidRPr="00F558CC">
        <w:rPr>
          <w:color w:val="auto"/>
          <w:sz w:val="28"/>
          <w:szCs w:val="28"/>
          <w:lang w:val="en-US"/>
        </w:rPr>
        <w:t>. Q</w:t>
      </w:r>
      <w:r w:rsidR="009F7388" w:rsidRPr="00F558CC">
        <w:rPr>
          <w:color w:val="auto"/>
          <w:sz w:val="28"/>
          <w:szCs w:val="28"/>
          <w:lang w:val="en-US"/>
        </w:rPr>
        <w:t>uy hoạch, đưa các mô hình trồng dược liệu dưới tán rừng</w:t>
      </w:r>
      <w:r w:rsidR="00BB59E3" w:rsidRPr="00F558CC">
        <w:rPr>
          <w:color w:val="auto"/>
          <w:sz w:val="28"/>
          <w:szCs w:val="28"/>
          <w:lang w:val="en-US"/>
        </w:rPr>
        <w:t xml:space="preserve"> và đất lâm nghiệp</w:t>
      </w:r>
      <w:r w:rsidR="009F7388" w:rsidRPr="00F558CC">
        <w:rPr>
          <w:color w:val="auto"/>
          <w:sz w:val="28"/>
          <w:szCs w:val="28"/>
          <w:lang w:val="en-US"/>
        </w:rPr>
        <w:t xml:space="preserve"> phù hợp với địa phương</w:t>
      </w:r>
      <w:r w:rsidR="00CA77E5" w:rsidRPr="00F558CC">
        <w:rPr>
          <w:color w:val="auto"/>
          <w:sz w:val="28"/>
          <w:szCs w:val="28"/>
        </w:rPr>
        <w:t xml:space="preserve">. </w:t>
      </w:r>
      <w:r w:rsidRPr="00F558CC">
        <w:rPr>
          <w:color w:val="auto"/>
          <w:sz w:val="28"/>
          <w:szCs w:val="28"/>
          <w:lang w:val="en-US"/>
        </w:rPr>
        <w:t>P</w:t>
      </w:r>
      <w:r w:rsidR="00820014" w:rsidRPr="00F558CC">
        <w:rPr>
          <w:color w:val="auto"/>
          <w:sz w:val="28"/>
          <w:szCs w:val="28"/>
          <w:lang w:val="en-US"/>
        </w:rPr>
        <w:t>hấn đấu</w:t>
      </w:r>
      <w:r w:rsidR="00CA77E5" w:rsidRPr="00F558CC">
        <w:rPr>
          <w:color w:val="auto"/>
          <w:sz w:val="28"/>
          <w:szCs w:val="28"/>
        </w:rPr>
        <w:t xml:space="preserve"> độ che phủ rừng đ</w:t>
      </w:r>
      <w:r w:rsidR="007D16F4" w:rsidRPr="00F558CC">
        <w:rPr>
          <w:color w:val="auto"/>
          <w:sz w:val="28"/>
          <w:szCs w:val="28"/>
          <w:lang w:val="en-US"/>
        </w:rPr>
        <w:t>ế</w:t>
      </w:r>
      <w:r w:rsidR="006C7DD7" w:rsidRPr="00F558CC">
        <w:rPr>
          <w:color w:val="auto"/>
          <w:sz w:val="28"/>
          <w:szCs w:val="28"/>
        </w:rPr>
        <w:t xml:space="preserve">n năm 2025 </w:t>
      </w:r>
      <w:r w:rsidR="00CA77E5" w:rsidRPr="00F558CC">
        <w:rPr>
          <w:color w:val="auto"/>
          <w:sz w:val="28"/>
          <w:szCs w:val="28"/>
        </w:rPr>
        <w:t xml:space="preserve">đạt </w:t>
      </w:r>
      <w:r w:rsidR="006C7DD7" w:rsidRPr="00F558CC">
        <w:rPr>
          <w:color w:val="auto"/>
          <w:sz w:val="28"/>
          <w:szCs w:val="28"/>
          <w:lang w:val="en-US"/>
        </w:rPr>
        <w:t>77,5</w:t>
      </w:r>
      <w:r w:rsidR="00CA77E5" w:rsidRPr="00F558CC">
        <w:rPr>
          <w:color w:val="auto"/>
          <w:sz w:val="28"/>
          <w:szCs w:val="28"/>
        </w:rPr>
        <w:t>%</w:t>
      </w:r>
      <w:r w:rsidR="006C7DD7" w:rsidRPr="00F558CC">
        <w:rPr>
          <w:color w:val="auto"/>
          <w:sz w:val="28"/>
          <w:szCs w:val="28"/>
          <w:lang w:val="en-US"/>
        </w:rPr>
        <w:t>.</w:t>
      </w:r>
    </w:p>
    <w:p w:rsidR="00B75DA9" w:rsidRPr="004506A5" w:rsidRDefault="00ED48CA" w:rsidP="006504B0">
      <w:pPr>
        <w:pStyle w:val="Vnbnnidung0"/>
        <w:spacing w:before="100" w:after="100" w:line="240" w:lineRule="auto"/>
        <w:ind w:firstLine="720"/>
        <w:jc w:val="both"/>
        <w:rPr>
          <w:b/>
          <w:bCs/>
          <w:color w:val="auto"/>
          <w:sz w:val="28"/>
          <w:szCs w:val="28"/>
          <w:lang w:val="en-US"/>
        </w:rPr>
      </w:pPr>
      <w:r w:rsidRPr="004506A5">
        <w:rPr>
          <w:b/>
          <w:bCs/>
          <w:color w:val="auto"/>
          <w:sz w:val="28"/>
          <w:szCs w:val="28"/>
          <w:lang w:val="en-US"/>
        </w:rPr>
        <w:t>I</w:t>
      </w:r>
      <w:r w:rsidR="00CA77E5" w:rsidRPr="004506A5">
        <w:rPr>
          <w:b/>
          <w:bCs/>
          <w:color w:val="auto"/>
          <w:sz w:val="28"/>
          <w:szCs w:val="28"/>
        </w:rPr>
        <w:t>I</w:t>
      </w:r>
      <w:r w:rsidR="00CE363F" w:rsidRPr="004506A5">
        <w:rPr>
          <w:b/>
          <w:bCs/>
          <w:color w:val="auto"/>
          <w:sz w:val="28"/>
          <w:szCs w:val="28"/>
          <w:lang w:val="en-US"/>
        </w:rPr>
        <w:t>.</w:t>
      </w:r>
      <w:r w:rsidR="00CA77E5" w:rsidRPr="004506A5">
        <w:rPr>
          <w:b/>
          <w:bCs/>
          <w:color w:val="auto"/>
          <w:sz w:val="28"/>
          <w:szCs w:val="28"/>
        </w:rPr>
        <w:t xml:space="preserve"> NHIỆM VỤ, GIẢI PHÁP CHỦ YẾU</w:t>
      </w:r>
      <w:bookmarkStart w:id="3" w:name="bookmark14"/>
      <w:bookmarkStart w:id="4" w:name="bookmark12"/>
      <w:bookmarkStart w:id="5" w:name="bookmark13"/>
      <w:bookmarkStart w:id="6" w:name="bookmark15"/>
      <w:bookmarkEnd w:id="3"/>
    </w:p>
    <w:p w:rsidR="00BB59E3" w:rsidRPr="004506A5" w:rsidRDefault="00F61028" w:rsidP="006504B0">
      <w:pPr>
        <w:tabs>
          <w:tab w:val="left" w:leader="dot" w:pos="8400"/>
        </w:tabs>
        <w:spacing w:before="100" w:after="100"/>
        <w:ind w:firstLine="720"/>
        <w:jc w:val="both"/>
        <w:rPr>
          <w:rFonts w:ascii="Times New Roman" w:hAnsi="Times New Roman" w:cs="Times New Roman"/>
          <w:b/>
          <w:color w:val="auto"/>
          <w:sz w:val="28"/>
          <w:szCs w:val="28"/>
          <w:lang w:val="en-US"/>
        </w:rPr>
      </w:pPr>
      <w:r w:rsidRPr="004506A5">
        <w:rPr>
          <w:rFonts w:ascii="Times New Roman" w:eastAsia="Times New Roman" w:hAnsi="Times New Roman" w:cs="Times New Roman"/>
          <w:b/>
          <w:color w:val="auto"/>
          <w:sz w:val="28"/>
          <w:szCs w:val="28"/>
          <w:lang w:val="nl-NL"/>
        </w:rPr>
        <w:t>1</w:t>
      </w:r>
      <w:r w:rsidR="007C4F7F" w:rsidRPr="004506A5">
        <w:rPr>
          <w:rFonts w:ascii="Times New Roman" w:eastAsia="Times New Roman" w:hAnsi="Times New Roman" w:cs="Times New Roman"/>
          <w:b/>
          <w:color w:val="auto"/>
          <w:sz w:val="28"/>
          <w:szCs w:val="28"/>
          <w:lang w:val="nl-NL"/>
        </w:rPr>
        <w:t>.</w:t>
      </w:r>
      <w:r w:rsidRPr="004506A5">
        <w:rPr>
          <w:rFonts w:ascii="Times New Roman" w:eastAsia="Times New Roman" w:hAnsi="Times New Roman" w:cs="Times New Roman"/>
          <w:b/>
          <w:color w:val="auto"/>
          <w:sz w:val="28"/>
          <w:szCs w:val="28"/>
          <w:lang w:val="nl-NL"/>
        </w:rPr>
        <w:t xml:space="preserve"> Tăng cường sự lãnh đạo của các cấp ủy Đảng, nâng cao hiệu quả quản </w:t>
      </w:r>
      <w:r w:rsidRPr="004506A5">
        <w:rPr>
          <w:rFonts w:ascii="Times New Roman" w:eastAsia="Times New Roman" w:hAnsi="Times New Roman" w:cs="Times New Roman"/>
          <w:b/>
          <w:color w:val="auto"/>
          <w:sz w:val="28"/>
          <w:szCs w:val="28"/>
          <w:lang w:val="nl-NL"/>
        </w:rPr>
        <w:lastRenderedPageBreak/>
        <w:t xml:space="preserve">lý nhà nước về công tác </w:t>
      </w:r>
      <w:r w:rsidRPr="004506A5">
        <w:rPr>
          <w:rFonts w:ascii="Times New Roman" w:hAnsi="Times New Roman" w:cs="Times New Roman"/>
          <w:b/>
          <w:color w:val="auto"/>
          <w:sz w:val="28"/>
          <w:szCs w:val="28"/>
        </w:rPr>
        <w:t xml:space="preserve">quản lý, bảo vệ và phát triển rừng </w:t>
      </w:r>
      <w:bookmarkEnd w:id="4"/>
      <w:bookmarkEnd w:id="5"/>
      <w:bookmarkEnd w:id="6"/>
    </w:p>
    <w:p w:rsidR="005C3C9E" w:rsidRPr="004506A5" w:rsidRDefault="005C3C9E" w:rsidP="006504B0">
      <w:pPr>
        <w:tabs>
          <w:tab w:val="left" w:leader="dot" w:pos="8400"/>
        </w:tabs>
        <w:spacing w:before="100" w:after="100"/>
        <w:ind w:firstLine="720"/>
        <w:jc w:val="both"/>
        <w:rPr>
          <w:rFonts w:ascii="Times New Roman" w:eastAsia="Times New Roman" w:hAnsi="Times New Roman" w:cs="Times New Roman"/>
          <w:color w:val="auto"/>
          <w:sz w:val="28"/>
          <w:szCs w:val="28"/>
          <w:shd w:val="clear" w:color="auto" w:fill="FFFFFF"/>
          <w:lang w:val="nl-NL"/>
        </w:rPr>
      </w:pPr>
      <w:r w:rsidRPr="004506A5">
        <w:rPr>
          <w:rFonts w:ascii="Times New Roman" w:eastAsia="Times New Roman" w:hAnsi="Times New Roman" w:cs="Times New Roman"/>
          <w:color w:val="auto"/>
          <w:sz w:val="28"/>
          <w:szCs w:val="28"/>
          <w:shd w:val="clear" w:color="auto" w:fill="FFFFFF"/>
          <w:lang w:val="nl-NL"/>
        </w:rPr>
        <w:t>Tập trung cao sự lãnh đạo, chỉ đạo thống nhất, toàn diện của cấp ủy, chính quyền các cấp</w:t>
      </w:r>
      <w:r w:rsidR="000525DE" w:rsidRPr="004506A5">
        <w:rPr>
          <w:rFonts w:ascii="Times New Roman" w:eastAsia="Times New Roman" w:hAnsi="Times New Roman" w:cs="Times New Roman"/>
          <w:color w:val="auto"/>
          <w:sz w:val="28"/>
          <w:szCs w:val="28"/>
          <w:shd w:val="clear" w:color="auto" w:fill="FFFFFF"/>
          <w:lang w:val="nl-NL"/>
        </w:rPr>
        <w:t xml:space="preserve"> và cả hệ thống chính trị trong</w:t>
      </w:r>
      <w:r w:rsidR="000525DE" w:rsidRPr="004506A5">
        <w:rPr>
          <w:rFonts w:ascii="Times New Roman" w:hAnsi="Times New Roman" w:cs="Times New Roman"/>
          <w:color w:val="auto"/>
          <w:sz w:val="28"/>
          <w:szCs w:val="28"/>
        </w:rPr>
        <w:t xml:space="preserve"> </w:t>
      </w:r>
      <w:r w:rsidRPr="004506A5">
        <w:rPr>
          <w:rFonts w:ascii="Times New Roman" w:hAnsi="Times New Roman" w:cs="Times New Roman"/>
          <w:color w:val="auto"/>
          <w:sz w:val="28"/>
          <w:szCs w:val="28"/>
        </w:rPr>
        <w:t>công tác quản lý, bảo vệ và phát triển rừng</w:t>
      </w:r>
      <w:r w:rsidR="00CD0DC9" w:rsidRPr="004506A5">
        <w:rPr>
          <w:rFonts w:ascii="Times New Roman" w:hAnsi="Times New Roman" w:cs="Times New Roman"/>
          <w:color w:val="auto"/>
          <w:sz w:val="28"/>
          <w:szCs w:val="28"/>
          <w:lang w:val="en-US"/>
        </w:rPr>
        <w:t xml:space="preserve">, </w:t>
      </w:r>
      <w:r w:rsidRPr="004506A5">
        <w:rPr>
          <w:rFonts w:ascii="Times New Roman" w:eastAsia="Times New Roman" w:hAnsi="Times New Roman" w:cs="Times New Roman"/>
          <w:color w:val="auto"/>
          <w:sz w:val="28"/>
          <w:szCs w:val="28"/>
          <w:shd w:val="clear" w:color="auto" w:fill="FFFFFF"/>
          <w:lang w:val="nl-NL"/>
        </w:rPr>
        <w:t>phát huy vai trò, trách nhiệm của người đứng đầu cấp ủy, chính quyền các cấp và các ban, ngành, đoàn thể liên quan.</w:t>
      </w:r>
    </w:p>
    <w:p w:rsidR="000525DE" w:rsidRPr="004506A5" w:rsidRDefault="005C3C9E" w:rsidP="005E6207">
      <w:pPr>
        <w:tabs>
          <w:tab w:val="left" w:leader="dot" w:pos="8400"/>
        </w:tabs>
        <w:spacing w:before="100" w:after="100"/>
        <w:ind w:firstLine="720"/>
        <w:jc w:val="both"/>
        <w:rPr>
          <w:rFonts w:ascii="Times New Roman" w:eastAsia="Times New Roman" w:hAnsi="Times New Roman" w:cs="Times New Roman"/>
          <w:color w:val="auto"/>
          <w:sz w:val="28"/>
          <w:szCs w:val="28"/>
          <w:shd w:val="clear" w:color="auto" w:fill="FFFFFF"/>
          <w:lang w:val="nl-NL"/>
        </w:rPr>
      </w:pPr>
      <w:r w:rsidRPr="004506A5">
        <w:rPr>
          <w:rFonts w:ascii="Times New Roman" w:eastAsia="Times New Roman" w:hAnsi="Times New Roman" w:cs="Times New Roman"/>
          <w:color w:val="auto"/>
          <w:sz w:val="28"/>
          <w:szCs w:val="28"/>
          <w:shd w:val="clear" w:color="auto" w:fill="FFFFFF"/>
          <w:lang w:val="nl-NL"/>
        </w:rPr>
        <w:t>Đề cao trách nhiệm của các cấ</w:t>
      </w:r>
      <w:r w:rsidR="00E82C9D" w:rsidRPr="004506A5">
        <w:rPr>
          <w:rFonts w:ascii="Times New Roman" w:eastAsia="Times New Roman" w:hAnsi="Times New Roman" w:cs="Times New Roman"/>
          <w:color w:val="auto"/>
          <w:sz w:val="28"/>
          <w:szCs w:val="28"/>
          <w:shd w:val="clear" w:color="auto" w:fill="FFFFFF"/>
          <w:lang w:val="nl-NL"/>
        </w:rPr>
        <w:t>`</w:t>
      </w:r>
      <w:r w:rsidRPr="004506A5">
        <w:rPr>
          <w:rFonts w:ascii="Times New Roman" w:eastAsia="Times New Roman" w:hAnsi="Times New Roman" w:cs="Times New Roman"/>
          <w:color w:val="auto"/>
          <w:sz w:val="28"/>
          <w:szCs w:val="28"/>
          <w:shd w:val="clear" w:color="auto" w:fill="FFFFFF"/>
          <w:lang w:val="nl-NL"/>
        </w:rPr>
        <w:t>p ủy đảng, chính quyền, mặt trận Tổ quốc và các tổ chức chính trị - xã hội cùng với sự vào cuộc tích cực của người dân, qua đó tạo sự đồng thuận, thống nhất trong tổ chức thực hiện</w:t>
      </w:r>
      <w:r w:rsidR="000525DE" w:rsidRPr="004506A5">
        <w:rPr>
          <w:rFonts w:ascii="Times New Roman" w:eastAsia="Times New Roman" w:hAnsi="Times New Roman" w:cs="Times New Roman"/>
          <w:color w:val="auto"/>
          <w:sz w:val="28"/>
          <w:szCs w:val="28"/>
          <w:shd w:val="clear" w:color="auto" w:fill="FFFFFF"/>
          <w:lang w:val="nl-NL"/>
        </w:rPr>
        <w:t xml:space="preserve"> tốt </w:t>
      </w:r>
      <w:r w:rsidR="000525DE" w:rsidRPr="004506A5">
        <w:rPr>
          <w:rFonts w:ascii="Times New Roman" w:eastAsia="Times New Roman" w:hAnsi="Times New Roman" w:cs="Times New Roman"/>
          <w:color w:val="auto"/>
          <w:sz w:val="28"/>
          <w:szCs w:val="28"/>
          <w:lang w:val="nl-NL"/>
        </w:rPr>
        <w:t xml:space="preserve">công tác </w:t>
      </w:r>
      <w:r w:rsidR="000525DE" w:rsidRPr="004506A5">
        <w:rPr>
          <w:rFonts w:ascii="Times New Roman" w:hAnsi="Times New Roman" w:cs="Times New Roman"/>
          <w:color w:val="auto"/>
          <w:sz w:val="28"/>
          <w:szCs w:val="28"/>
        </w:rPr>
        <w:t>quản lý, bảo vệ và phát triển rừng</w:t>
      </w:r>
      <w:r w:rsidRPr="004506A5">
        <w:rPr>
          <w:rFonts w:ascii="Times New Roman" w:eastAsia="Times New Roman" w:hAnsi="Times New Roman" w:cs="Times New Roman"/>
          <w:color w:val="auto"/>
          <w:sz w:val="28"/>
          <w:szCs w:val="28"/>
          <w:shd w:val="clear" w:color="auto" w:fill="FFFFFF"/>
          <w:lang w:val="nl-NL"/>
        </w:rPr>
        <w:t xml:space="preserve">. </w:t>
      </w:r>
    </w:p>
    <w:p w:rsidR="005C3C9E" w:rsidRPr="004506A5" w:rsidRDefault="005C3C9E" w:rsidP="005E6207">
      <w:pPr>
        <w:tabs>
          <w:tab w:val="left" w:leader="dot" w:pos="8400"/>
        </w:tabs>
        <w:spacing w:before="100" w:after="100"/>
        <w:ind w:firstLine="720"/>
        <w:jc w:val="both"/>
        <w:rPr>
          <w:rFonts w:ascii="Times New Roman" w:eastAsia="Times New Roman" w:hAnsi="Times New Roman" w:cs="Times New Roman"/>
          <w:color w:val="auto"/>
          <w:sz w:val="28"/>
          <w:szCs w:val="28"/>
          <w:shd w:val="clear" w:color="auto" w:fill="FFFFFF"/>
          <w:lang w:val="nl-NL"/>
        </w:rPr>
      </w:pPr>
      <w:r w:rsidRPr="004506A5">
        <w:rPr>
          <w:rFonts w:ascii="Times New Roman" w:eastAsia="Times New Roman" w:hAnsi="Times New Roman" w:cs="Times New Roman"/>
          <w:color w:val="auto"/>
          <w:sz w:val="28"/>
          <w:szCs w:val="28"/>
          <w:shd w:val="clear" w:color="auto" w:fill="FFFFFF"/>
          <w:lang w:val="nl-NL"/>
        </w:rPr>
        <w:t>Quán triệt đến các cấp, các ngành, các tổ chức, từng cán bộ, đảng viên và người dân hiểu, nắm chắc các chủ trương, đường lối của Đảng và chính sách pháp luật của Nhà nước</w:t>
      </w:r>
      <w:r w:rsidRPr="004506A5">
        <w:rPr>
          <w:rFonts w:ascii="Times New Roman" w:hAnsi="Times New Roman" w:cs="Times New Roman"/>
          <w:color w:val="auto"/>
          <w:sz w:val="28"/>
          <w:szCs w:val="28"/>
          <w:lang w:val="fr-FR"/>
        </w:rPr>
        <w:t xml:space="preserve">, </w:t>
      </w:r>
      <w:r w:rsidRPr="004506A5">
        <w:rPr>
          <w:rFonts w:ascii="Times New Roman" w:eastAsia="Times New Roman" w:hAnsi="Times New Roman" w:cs="Times New Roman"/>
          <w:color w:val="auto"/>
          <w:sz w:val="28"/>
          <w:szCs w:val="28"/>
          <w:shd w:val="clear" w:color="auto" w:fill="FFFFFF"/>
          <w:lang w:val="nl-NL"/>
        </w:rPr>
        <w:t>xác định</w:t>
      </w:r>
      <w:r w:rsidRPr="004506A5">
        <w:rPr>
          <w:rFonts w:ascii="Times New Roman" w:eastAsia="Times New Roman" w:hAnsi="Times New Roman" w:cs="Times New Roman"/>
          <w:color w:val="auto"/>
          <w:sz w:val="28"/>
          <w:szCs w:val="28"/>
          <w:lang w:val="nl-NL"/>
        </w:rPr>
        <w:t xml:space="preserve"> công tác </w:t>
      </w:r>
      <w:r w:rsidRPr="004506A5">
        <w:rPr>
          <w:rFonts w:ascii="Times New Roman" w:hAnsi="Times New Roman" w:cs="Times New Roman"/>
          <w:color w:val="auto"/>
          <w:sz w:val="28"/>
          <w:szCs w:val="28"/>
        </w:rPr>
        <w:t>quản lý, bảo vệ và phát triển rừng</w:t>
      </w:r>
      <w:r w:rsidRPr="004506A5">
        <w:rPr>
          <w:rFonts w:ascii="Times New Roman" w:eastAsia="Times New Roman" w:hAnsi="Times New Roman" w:cs="Times New Roman"/>
          <w:color w:val="auto"/>
          <w:sz w:val="28"/>
          <w:szCs w:val="28"/>
          <w:shd w:val="clear" w:color="auto" w:fill="FFFFFF"/>
          <w:lang w:val="nl-NL"/>
        </w:rPr>
        <w:t xml:space="preserve"> là nhiệm vụ quan trọng</w:t>
      </w:r>
      <w:r w:rsidR="000525DE" w:rsidRPr="004506A5">
        <w:rPr>
          <w:rFonts w:ascii="Times New Roman" w:eastAsia="Times New Roman" w:hAnsi="Times New Roman" w:cs="Times New Roman"/>
          <w:color w:val="auto"/>
          <w:sz w:val="28"/>
          <w:szCs w:val="28"/>
          <w:shd w:val="clear" w:color="auto" w:fill="FFFFFF"/>
          <w:lang w:val="nl-NL"/>
        </w:rPr>
        <w:t>, trọng tâm</w:t>
      </w:r>
      <w:r w:rsidRPr="004506A5">
        <w:rPr>
          <w:rFonts w:ascii="Times New Roman" w:eastAsia="Times New Roman" w:hAnsi="Times New Roman" w:cs="Times New Roman"/>
          <w:color w:val="auto"/>
          <w:sz w:val="28"/>
          <w:szCs w:val="28"/>
          <w:shd w:val="clear" w:color="auto" w:fill="FFFFFF"/>
          <w:lang w:val="nl-NL"/>
        </w:rPr>
        <w:t xml:space="preserve"> của địa phương.</w:t>
      </w:r>
    </w:p>
    <w:p w:rsidR="005C3C9E" w:rsidRPr="004506A5" w:rsidRDefault="005C3C9E" w:rsidP="006504B0">
      <w:pPr>
        <w:tabs>
          <w:tab w:val="left" w:leader="dot" w:pos="8400"/>
        </w:tabs>
        <w:spacing w:before="100" w:after="100"/>
        <w:ind w:firstLine="720"/>
        <w:jc w:val="both"/>
        <w:rPr>
          <w:rFonts w:ascii="Times New Roman" w:eastAsia="Times New Roman" w:hAnsi="Times New Roman" w:cs="Times New Roman"/>
          <w:color w:val="auto"/>
          <w:sz w:val="28"/>
          <w:szCs w:val="28"/>
          <w:lang w:val="nl-NL"/>
        </w:rPr>
      </w:pPr>
      <w:r w:rsidRPr="004506A5">
        <w:rPr>
          <w:rFonts w:ascii="Times New Roman" w:eastAsia="Times New Roman" w:hAnsi="Times New Roman" w:cs="Times New Roman"/>
          <w:color w:val="auto"/>
          <w:sz w:val="28"/>
          <w:szCs w:val="28"/>
          <w:lang w:val="nl-NL"/>
        </w:rPr>
        <w:t>Cấp ủy, chính quyền từ huyện đến xã phải quyết liệt trong tổ chức chỉ đạo thực hiện nhằm hoàn thành các mục tiêu, nhiệm vụ đề ra; phối hợp chặt chẽ giữa các ngành, các cấp trong chỉ đạo thực hiện.</w:t>
      </w:r>
    </w:p>
    <w:p w:rsidR="00E5634B" w:rsidRPr="004506A5" w:rsidRDefault="00E5634B" w:rsidP="006504B0">
      <w:pPr>
        <w:pStyle w:val="Vnbnnidung0"/>
        <w:spacing w:before="100" w:after="100" w:line="240" w:lineRule="auto"/>
        <w:ind w:firstLine="720"/>
        <w:jc w:val="both"/>
        <w:rPr>
          <w:color w:val="auto"/>
          <w:sz w:val="28"/>
          <w:szCs w:val="28"/>
          <w:lang w:val="en-US"/>
        </w:rPr>
      </w:pPr>
      <w:r w:rsidRPr="004506A5">
        <w:rPr>
          <w:color w:val="auto"/>
          <w:sz w:val="28"/>
          <w:szCs w:val="28"/>
        </w:rPr>
        <w:t>Gắn trách nhiệm b</w:t>
      </w:r>
      <w:r w:rsidRPr="004506A5">
        <w:rPr>
          <w:color w:val="auto"/>
          <w:sz w:val="28"/>
          <w:szCs w:val="28"/>
          <w:lang w:val="en-US"/>
        </w:rPr>
        <w:t>ả</w:t>
      </w:r>
      <w:r w:rsidRPr="004506A5">
        <w:rPr>
          <w:color w:val="auto"/>
          <w:sz w:val="28"/>
          <w:szCs w:val="28"/>
        </w:rPr>
        <w:t>o vệ rừng, trồng rừng, quản lý khai thác chế bi</w:t>
      </w:r>
      <w:r w:rsidRPr="004506A5">
        <w:rPr>
          <w:color w:val="auto"/>
          <w:sz w:val="28"/>
          <w:szCs w:val="28"/>
          <w:lang w:val="en-US"/>
        </w:rPr>
        <w:t>ế</w:t>
      </w:r>
      <w:r w:rsidRPr="004506A5">
        <w:rPr>
          <w:color w:val="auto"/>
          <w:sz w:val="28"/>
          <w:szCs w:val="28"/>
        </w:rPr>
        <w:t>n lâm sản khi xem xét mức độ hoàn thành nhiệm vụ và bình xét th</w:t>
      </w:r>
      <w:r w:rsidRPr="004506A5">
        <w:rPr>
          <w:color w:val="auto"/>
          <w:sz w:val="28"/>
          <w:szCs w:val="28"/>
          <w:lang w:val="en-US"/>
        </w:rPr>
        <w:t>i</w:t>
      </w:r>
      <w:r w:rsidRPr="004506A5">
        <w:rPr>
          <w:color w:val="auto"/>
          <w:sz w:val="28"/>
          <w:szCs w:val="28"/>
        </w:rPr>
        <w:t xml:space="preserve"> đua đối với c</w:t>
      </w:r>
      <w:r w:rsidRPr="004506A5">
        <w:rPr>
          <w:color w:val="auto"/>
          <w:sz w:val="28"/>
          <w:szCs w:val="28"/>
          <w:lang w:val="en-US"/>
        </w:rPr>
        <w:t>ác</w:t>
      </w:r>
      <w:r w:rsidRPr="004506A5">
        <w:rPr>
          <w:color w:val="auto"/>
          <w:sz w:val="28"/>
          <w:szCs w:val="28"/>
        </w:rPr>
        <w:t xml:space="preserve"> cấp </w:t>
      </w:r>
      <w:r w:rsidRPr="004506A5">
        <w:rPr>
          <w:color w:val="auto"/>
          <w:sz w:val="28"/>
          <w:szCs w:val="28"/>
          <w:lang w:val="en-US"/>
        </w:rPr>
        <w:t>ủ</w:t>
      </w:r>
      <w:r w:rsidRPr="004506A5">
        <w:rPr>
          <w:color w:val="auto"/>
          <w:sz w:val="28"/>
          <w:szCs w:val="28"/>
        </w:rPr>
        <w:t>y, tổ chức đảng, chính quyền và cán bộ lãnh đạo, công chức, viên chức h</w:t>
      </w:r>
      <w:r w:rsidRPr="004506A5">
        <w:rPr>
          <w:color w:val="auto"/>
          <w:sz w:val="28"/>
          <w:szCs w:val="28"/>
          <w:lang w:val="en-US"/>
        </w:rPr>
        <w:t>à</w:t>
      </w:r>
      <w:r w:rsidRPr="004506A5">
        <w:rPr>
          <w:color w:val="auto"/>
          <w:sz w:val="28"/>
          <w:szCs w:val="28"/>
        </w:rPr>
        <w:t xml:space="preserve">ng năm. </w:t>
      </w:r>
      <w:bookmarkStart w:id="7" w:name="bookmark18"/>
      <w:bookmarkEnd w:id="7"/>
    </w:p>
    <w:p w:rsidR="005C3C9E" w:rsidRPr="004506A5" w:rsidRDefault="005C3C9E" w:rsidP="006504B0">
      <w:pPr>
        <w:tabs>
          <w:tab w:val="left" w:leader="dot" w:pos="8400"/>
        </w:tabs>
        <w:spacing w:before="100" w:after="100"/>
        <w:ind w:firstLine="720"/>
        <w:jc w:val="both"/>
        <w:rPr>
          <w:rFonts w:ascii="Times New Roman" w:eastAsia="Times New Roman" w:hAnsi="Times New Roman"/>
          <w:color w:val="auto"/>
          <w:spacing w:val="-4"/>
          <w:sz w:val="28"/>
          <w:szCs w:val="28"/>
          <w:lang w:val="nl-NL"/>
        </w:rPr>
      </w:pPr>
      <w:r w:rsidRPr="004506A5">
        <w:rPr>
          <w:rFonts w:ascii="Times New Roman" w:eastAsia="Times New Roman" w:hAnsi="Times New Roman"/>
          <w:color w:val="auto"/>
          <w:spacing w:val="-4"/>
          <w:sz w:val="28"/>
          <w:szCs w:val="28"/>
          <w:lang w:val="nl-NL"/>
        </w:rPr>
        <w:t>Ủy ban mặt trận Tổ quốc và các tổ chức chính trị - xã hội tiếp tục đổi mới, nâng cao chất lượng về nội dung, phương thức hoạt động</w:t>
      </w:r>
      <w:r w:rsidRPr="004506A5">
        <w:rPr>
          <w:rFonts w:ascii="Times New Roman" w:eastAsia="Times New Roman" w:hAnsi="Times New Roman"/>
          <w:color w:val="auto"/>
          <w:spacing w:val="-4"/>
          <w:sz w:val="28"/>
          <w:szCs w:val="28"/>
        </w:rPr>
        <w:t>.</w:t>
      </w:r>
      <w:r w:rsidRPr="004506A5">
        <w:rPr>
          <w:rFonts w:ascii="Times New Roman" w:eastAsia="Times New Roman" w:hAnsi="Times New Roman"/>
          <w:color w:val="auto"/>
          <w:spacing w:val="-4"/>
          <w:sz w:val="28"/>
          <w:szCs w:val="28"/>
          <w:lang w:val="nl-NL"/>
        </w:rPr>
        <w:t xml:space="preserve"> Phát huy tốt vai trò giám sát, phản biện xã hội trong </w:t>
      </w:r>
      <w:r w:rsidR="006E7626" w:rsidRPr="004506A5">
        <w:rPr>
          <w:rFonts w:ascii="Times New Roman" w:eastAsia="Times New Roman" w:hAnsi="Times New Roman" w:cs="Times New Roman"/>
          <w:color w:val="auto"/>
          <w:sz w:val="28"/>
          <w:szCs w:val="28"/>
          <w:lang w:val="nl-NL"/>
        </w:rPr>
        <w:t xml:space="preserve"> </w:t>
      </w:r>
      <w:r w:rsidR="006E7626" w:rsidRPr="004506A5">
        <w:rPr>
          <w:rFonts w:ascii="Times New Roman" w:hAnsi="Times New Roman" w:cs="Times New Roman"/>
          <w:color w:val="auto"/>
          <w:sz w:val="28"/>
          <w:szCs w:val="28"/>
        </w:rPr>
        <w:t>quản lý, bảo vệ và phát triển rừng</w:t>
      </w:r>
      <w:r w:rsidRPr="004506A5">
        <w:rPr>
          <w:rFonts w:ascii="Times New Roman" w:eastAsia="Times New Roman" w:hAnsi="Times New Roman"/>
          <w:color w:val="auto"/>
          <w:spacing w:val="-4"/>
          <w:sz w:val="28"/>
          <w:szCs w:val="28"/>
          <w:lang w:val="nl-NL"/>
        </w:rPr>
        <w:t xml:space="preserve">. Phát huy hiệu quả quy chế dân chủ ở cơ sở. Thực hiện tốt các chính sách an sinh xã hội, giảm nghèo bền vững. </w:t>
      </w:r>
    </w:p>
    <w:p w:rsidR="005A6F1E" w:rsidRPr="004506A5" w:rsidRDefault="00763624" w:rsidP="006504B0">
      <w:pPr>
        <w:pStyle w:val="Vnbnnidung0"/>
        <w:spacing w:before="100" w:after="100" w:line="240" w:lineRule="auto"/>
        <w:ind w:firstLine="720"/>
        <w:jc w:val="both"/>
        <w:rPr>
          <w:color w:val="auto"/>
          <w:sz w:val="28"/>
          <w:szCs w:val="28"/>
          <w:lang w:val="en-US"/>
        </w:rPr>
      </w:pPr>
      <w:bookmarkStart w:id="8" w:name="bookmark16"/>
      <w:bookmarkStart w:id="9" w:name="bookmark17"/>
      <w:bookmarkStart w:id="10" w:name="bookmark19"/>
      <w:r w:rsidRPr="004506A5">
        <w:rPr>
          <w:b/>
          <w:color w:val="auto"/>
          <w:sz w:val="28"/>
          <w:szCs w:val="28"/>
          <w:lang w:val="en-US"/>
        </w:rPr>
        <w:t>2</w:t>
      </w:r>
      <w:r w:rsidR="00607770" w:rsidRPr="004506A5">
        <w:rPr>
          <w:b/>
          <w:color w:val="auto"/>
          <w:sz w:val="28"/>
          <w:szCs w:val="28"/>
          <w:lang w:val="en-US"/>
        </w:rPr>
        <w:t>.</w:t>
      </w:r>
      <w:r w:rsidR="00ED2B76" w:rsidRPr="004506A5">
        <w:rPr>
          <w:b/>
          <w:color w:val="auto"/>
          <w:sz w:val="28"/>
          <w:szCs w:val="28"/>
          <w:lang w:val="en-US"/>
        </w:rPr>
        <w:t xml:space="preserve"> </w:t>
      </w:r>
      <w:r w:rsidR="00E5634B" w:rsidRPr="004506A5">
        <w:rPr>
          <w:b/>
          <w:color w:val="auto"/>
          <w:sz w:val="28"/>
          <w:szCs w:val="28"/>
          <w:lang w:val="en-US"/>
        </w:rPr>
        <w:t xml:space="preserve">Nâng cao năng lực và nhận thức </w:t>
      </w:r>
      <w:r w:rsidR="00735BA8" w:rsidRPr="004506A5">
        <w:rPr>
          <w:b/>
          <w:color w:val="auto"/>
          <w:sz w:val="28"/>
          <w:szCs w:val="28"/>
          <w:lang w:val="en-US"/>
        </w:rPr>
        <w:t>trong</w:t>
      </w:r>
      <w:r w:rsidR="00E5634B" w:rsidRPr="004506A5">
        <w:rPr>
          <w:b/>
          <w:color w:val="auto"/>
          <w:sz w:val="28"/>
          <w:szCs w:val="28"/>
          <w:lang w:val="en-US"/>
        </w:rPr>
        <w:t xml:space="preserve"> </w:t>
      </w:r>
      <w:bookmarkEnd w:id="8"/>
      <w:bookmarkEnd w:id="9"/>
      <w:bookmarkEnd w:id="10"/>
      <w:r w:rsidR="005A6F1E" w:rsidRPr="004506A5">
        <w:rPr>
          <w:b/>
          <w:color w:val="auto"/>
          <w:sz w:val="28"/>
          <w:szCs w:val="28"/>
          <w:lang w:val="nl-NL"/>
        </w:rPr>
        <w:t xml:space="preserve">công tác </w:t>
      </w:r>
      <w:r w:rsidR="005A6F1E" w:rsidRPr="004506A5">
        <w:rPr>
          <w:b/>
          <w:color w:val="auto"/>
          <w:sz w:val="28"/>
          <w:szCs w:val="28"/>
        </w:rPr>
        <w:t>quản lý, bảo vệ và phát triển rừng</w:t>
      </w:r>
      <w:r w:rsidR="005A6F1E" w:rsidRPr="004506A5">
        <w:rPr>
          <w:color w:val="auto"/>
          <w:sz w:val="28"/>
          <w:szCs w:val="28"/>
          <w:lang w:val="en-US"/>
        </w:rPr>
        <w:t xml:space="preserve"> </w:t>
      </w:r>
    </w:p>
    <w:p w:rsidR="005837E0" w:rsidRPr="004506A5" w:rsidRDefault="00F40AB2" w:rsidP="006504B0">
      <w:pPr>
        <w:pStyle w:val="Vnbnnidung0"/>
        <w:spacing w:before="100" w:after="100" w:line="240" w:lineRule="auto"/>
        <w:ind w:firstLine="720"/>
        <w:jc w:val="both"/>
        <w:rPr>
          <w:color w:val="auto"/>
          <w:sz w:val="28"/>
          <w:szCs w:val="28"/>
        </w:rPr>
      </w:pPr>
      <w:r w:rsidRPr="004506A5">
        <w:rPr>
          <w:color w:val="auto"/>
          <w:sz w:val="28"/>
          <w:szCs w:val="28"/>
          <w:lang w:val="en-US"/>
        </w:rPr>
        <w:t>H</w:t>
      </w:r>
      <w:r w:rsidR="00CA77E5" w:rsidRPr="004506A5">
        <w:rPr>
          <w:color w:val="auto"/>
          <w:sz w:val="28"/>
          <w:szCs w:val="28"/>
        </w:rPr>
        <w:t>oàn thành đo đạc và</w:t>
      </w:r>
      <w:r w:rsidR="000A2D4C" w:rsidRPr="004506A5">
        <w:rPr>
          <w:color w:val="auto"/>
          <w:sz w:val="28"/>
          <w:szCs w:val="28"/>
          <w:lang w:val="en-US"/>
        </w:rPr>
        <w:t xml:space="preserve"> từng bước</w:t>
      </w:r>
      <w:r w:rsidR="00CA77E5" w:rsidRPr="004506A5">
        <w:rPr>
          <w:color w:val="auto"/>
          <w:sz w:val="28"/>
          <w:szCs w:val="28"/>
        </w:rPr>
        <w:t xml:space="preserve"> xây dựng cơ sở dữ liệu về quản lý </w:t>
      </w:r>
      <w:r w:rsidRPr="004506A5">
        <w:rPr>
          <w:color w:val="auto"/>
          <w:sz w:val="28"/>
          <w:szCs w:val="28"/>
          <w:lang w:val="en-US"/>
        </w:rPr>
        <w:t>r</w:t>
      </w:r>
      <w:r w:rsidR="00CA77E5" w:rsidRPr="004506A5">
        <w:rPr>
          <w:color w:val="auto"/>
          <w:sz w:val="28"/>
          <w:szCs w:val="28"/>
        </w:rPr>
        <w:t>ừng, cấp giấy chứng nhận quy</w:t>
      </w:r>
      <w:r w:rsidRPr="004506A5">
        <w:rPr>
          <w:color w:val="auto"/>
          <w:sz w:val="28"/>
          <w:szCs w:val="28"/>
          <w:lang w:val="en-US"/>
        </w:rPr>
        <w:t>ề</w:t>
      </w:r>
      <w:r w:rsidR="00CA77E5" w:rsidRPr="004506A5">
        <w:rPr>
          <w:color w:val="auto"/>
          <w:sz w:val="28"/>
          <w:szCs w:val="28"/>
        </w:rPr>
        <w:t>n sử dụng đ</w:t>
      </w:r>
      <w:r w:rsidRPr="004506A5">
        <w:rPr>
          <w:color w:val="auto"/>
          <w:sz w:val="28"/>
          <w:szCs w:val="28"/>
          <w:lang w:val="en-US"/>
        </w:rPr>
        <w:t>ấ</w:t>
      </w:r>
      <w:r w:rsidR="00CA77E5" w:rsidRPr="004506A5">
        <w:rPr>
          <w:color w:val="auto"/>
          <w:sz w:val="28"/>
          <w:szCs w:val="28"/>
        </w:rPr>
        <w:t>t lâm nghiệp g</w:t>
      </w:r>
      <w:r w:rsidRPr="004506A5">
        <w:rPr>
          <w:color w:val="auto"/>
          <w:sz w:val="28"/>
          <w:szCs w:val="28"/>
          <w:lang w:val="en-US"/>
        </w:rPr>
        <w:t>ắ</w:t>
      </w:r>
      <w:r w:rsidR="00CA77E5" w:rsidRPr="004506A5">
        <w:rPr>
          <w:color w:val="auto"/>
          <w:sz w:val="28"/>
          <w:szCs w:val="28"/>
        </w:rPr>
        <w:t>n với quản lý r</w:t>
      </w:r>
      <w:r w:rsidRPr="004506A5">
        <w:rPr>
          <w:color w:val="auto"/>
          <w:sz w:val="28"/>
          <w:szCs w:val="28"/>
          <w:lang w:val="en-US"/>
        </w:rPr>
        <w:t>ừ</w:t>
      </w:r>
      <w:r w:rsidR="00CA77E5" w:rsidRPr="004506A5">
        <w:rPr>
          <w:color w:val="auto"/>
          <w:sz w:val="28"/>
          <w:szCs w:val="28"/>
        </w:rPr>
        <w:t>ng</w:t>
      </w:r>
      <w:r w:rsidR="00F66787" w:rsidRPr="004506A5">
        <w:rPr>
          <w:color w:val="auto"/>
          <w:sz w:val="28"/>
          <w:szCs w:val="28"/>
          <w:lang w:val="en-US"/>
        </w:rPr>
        <w:t xml:space="preserve"> đối với các hộ gia đình cá nhân, cộng đồng dân cư</w:t>
      </w:r>
      <w:r w:rsidR="00CA77E5" w:rsidRPr="004506A5">
        <w:rPr>
          <w:color w:val="auto"/>
          <w:sz w:val="28"/>
          <w:szCs w:val="28"/>
        </w:rPr>
        <w:t>.</w:t>
      </w:r>
      <w:r w:rsidR="005837E0" w:rsidRPr="004506A5">
        <w:rPr>
          <w:color w:val="auto"/>
          <w:sz w:val="28"/>
          <w:szCs w:val="28"/>
          <w:lang w:val="en-US"/>
        </w:rPr>
        <w:t xml:space="preserve"> Hoàn thành việc cắm mốc ranh giới </w:t>
      </w:r>
      <w:r w:rsidR="003A7E9B" w:rsidRPr="004506A5">
        <w:rPr>
          <w:color w:val="auto"/>
          <w:sz w:val="28"/>
          <w:szCs w:val="28"/>
          <w:lang w:val="en-US"/>
        </w:rPr>
        <w:t xml:space="preserve">của </w:t>
      </w:r>
      <w:r w:rsidR="005837E0" w:rsidRPr="004506A5">
        <w:rPr>
          <w:color w:val="auto"/>
          <w:sz w:val="28"/>
          <w:szCs w:val="28"/>
          <w:lang w:val="en-US"/>
        </w:rPr>
        <w:t>Ban quản lý rừng phòng hộ, Ban quản lý rừng đặc dụng đối với diện tích</w:t>
      </w:r>
      <w:r w:rsidR="00117990" w:rsidRPr="004506A5">
        <w:rPr>
          <w:color w:val="auto"/>
          <w:sz w:val="28"/>
          <w:szCs w:val="28"/>
          <w:lang w:val="en-US"/>
        </w:rPr>
        <w:t xml:space="preserve"> rừng</w:t>
      </w:r>
      <w:r w:rsidR="005837E0" w:rsidRPr="004506A5">
        <w:rPr>
          <w:color w:val="auto"/>
          <w:sz w:val="28"/>
          <w:szCs w:val="28"/>
          <w:lang w:val="en-US"/>
        </w:rPr>
        <w:t xml:space="preserve"> được giao.</w:t>
      </w:r>
      <w:r w:rsidR="00B25D54" w:rsidRPr="004506A5">
        <w:rPr>
          <w:color w:val="auto"/>
          <w:sz w:val="28"/>
          <w:szCs w:val="28"/>
        </w:rPr>
        <w:t xml:space="preserve"> </w:t>
      </w:r>
      <w:r w:rsidR="00337C9C" w:rsidRPr="004506A5">
        <w:rPr>
          <w:color w:val="auto"/>
          <w:sz w:val="28"/>
          <w:szCs w:val="28"/>
          <w:lang w:val="en-US"/>
        </w:rPr>
        <w:t>T</w:t>
      </w:r>
      <w:r w:rsidR="00CA77E5" w:rsidRPr="004506A5">
        <w:rPr>
          <w:color w:val="auto"/>
          <w:sz w:val="28"/>
          <w:szCs w:val="28"/>
        </w:rPr>
        <w:t>hực hiện nghiêm các quy định, quy chế về qu</w:t>
      </w:r>
      <w:r w:rsidR="008C0A71" w:rsidRPr="004506A5">
        <w:rPr>
          <w:color w:val="auto"/>
          <w:sz w:val="28"/>
          <w:szCs w:val="28"/>
          <w:lang w:val="en-US"/>
        </w:rPr>
        <w:t>ả</w:t>
      </w:r>
      <w:r w:rsidR="00CA77E5" w:rsidRPr="004506A5">
        <w:rPr>
          <w:color w:val="auto"/>
          <w:sz w:val="28"/>
          <w:szCs w:val="28"/>
        </w:rPr>
        <w:t xml:space="preserve">n lý rừng, đất rừng theo từng loại rừng (rừng đặc dụng, rừng phòng hộ, rừng sản xuất). </w:t>
      </w:r>
    </w:p>
    <w:p w:rsidR="005837E0" w:rsidRPr="004506A5" w:rsidRDefault="00CA77E5" w:rsidP="006504B0">
      <w:pPr>
        <w:pStyle w:val="Vnbnnidung0"/>
        <w:spacing w:before="100" w:after="100" w:line="240" w:lineRule="auto"/>
        <w:ind w:firstLine="720"/>
        <w:jc w:val="both"/>
        <w:rPr>
          <w:color w:val="auto"/>
          <w:sz w:val="28"/>
          <w:szCs w:val="28"/>
          <w:lang w:val="en-US"/>
        </w:rPr>
      </w:pPr>
      <w:r w:rsidRPr="004506A5">
        <w:rPr>
          <w:color w:val="auto"/>
          <w:sz w:val="28"/>
          <w:szCs w:val="28"/>
        </w:rPr>
        <w:t xml:space="preserve">Tập trung xem xét, giải </w:t>
      </w:r>
      <w:r w:rsidR="000A2D4C" w:rsidRPr="004506A5">
        <w:rPr>
          <w:color w:val="auto"/>
          <w:sz w:val="28"/>
          <w:szCs w:val="28"/>
        </w:rPr>
        <w:t>quyết các tranh chấp</w:t>
      </w:r>
      <w:r w:rsidR="000A2D4C" w:rsidRPr="004506A5">
        <w:rPr>
          <w:color w:val="auto"/>
          <w:sz w:val="28"/>
          <w:szCs w:val="28"/>
          <w:lang w:val="en-US"/>
        </w:rPr>
        <w:t xml:space="preserve"> đất lâm nghiệp</w:t>
      </w:r>
      <w:r w:rsidR="00E34527" w:rsidRPr="004506A5">
        <w:rPr>
          <w:color w:val="auto"/>
          <w:sz w:val="28"/>
          <w:szCs w:val="28"/>
          <w:lang w:val="en-US"/>
        </w:rPr>
        <w:t xml:space="preserve"> không xác định rõ ranh giới ở ngoài thực địa</w:t>
      </w:r>
      <w:r w:rsidRPr="004506A5">
        <w:rPr>
          <w:color w:val="auto"/>
          <w:sz w:val="28"/>
          <w:szCs w:val="28"/>
        </w:rPr>
        <w:t xml:space="preserve">. </w:t>
      </w:r>
      <w:r w:rsidR="00CD0395" w:rsidRPr="004506A5">
        <w:rPr>
          <w:color w:val="auto"/>
          <w:sz w:val="28"/>
          <w:szCs w:val="28"/>
          <w:lang w:val="en-US"/>
        </w:rPr>
        <w:t xml:space="preserve">Chỉ đạo giải quyết </w:t>
      </w:r>
      <w:r w:rsidR="00CD0395" w:rsidRPr="004506A5">
        <w:rPr>
          <w:bCs/>
          <w:color w:val="auto"/>
          <w:spacing w:val="-2"/>
          <w:sz w:val="28"/>
          <w:szCs w:val="28"/>
          <w:lang w:val="nl-NL"/>
        </w:rPr>
        <w:t>các</w:t>
      </w:r>
      <w:r w:rsidR="00CD0395" w:rsidRPr="004506A5">
        <w:rPr>
          <w:color w:val="auto"/>
          <w:spacing w:val="-2"/>
          <w:sz w:val="28"/>
          <w:szCs w:val="28"/>
          <w:lang w:val="da-DK"/>
        </w:rPr>
        <w:t xml:space="preserve"> vụ tranh chấp, lấn chiếm rừng và đất lâm nghiệp ngay từ cơ sở; không để phát sinh khiếu kiện đông người, thành điểm nóng, gây mất an ninh trật tự, an toàn xã hội tại địa phương</w:t>
      </w:r>
      <w:r w:rsidR="00CD0395" w:rsidRPr="004506A5">
        <w:rPr>
          <w:color w:val="auto"/>
          <w:sz w:val="28"/>
          <w:szCs w:val="28"/>
          <w:lang w:val="en-US"/>
        </w:rPr>
        <w:t xml:space="preserve">. </w:t>
      </w:r>
      <w:r w:rsidRPr="004506A5">
        <w:rPr>
          <w:color w:val="auto"/>
          <w:sz w:val="28"/>
          <w:szCs w:val="28"/>
        </w:rPr>
        <w:t>Kiên quyết thu h</w:t>
      </w:r>
      <w:r w:rsidR="00A938BA" w:rsidRPr="004506A5">
        <w:rPr>
          <w:color w:val="auto"/>
          <w:sz w:val="28"/>
          <w:szCs w:val="28"/>
          <w:lang w:val="en-US"/>
        </w:rPr>
        <w:t>ồ</w:t>
      </w:r>
      <w:r w:rsidRPr="004506A5">
        <w:rPr>
          <w:color w:val="auto"/>
          <w:sz w:val="28"/>
          <w:szCs w:val="28"/>
        </w:rPr>
        <w:t>i rừng</w:t>
      </w:r>
      <w:r w:rsidR="0082272C" w:rsidRPr="004506A5">
        <w:rPr>
          <w:color w:val="auto"/>
          <w:sz w:val="28"/>
          <w:szCs w:val="28"/>
          <w:lang w:val="en-US"/>
        </w:rPr>
        <w:t xml:space="preserve"> theo thẩm quyền hoặc kiến</w:t>
      </w:r>
      <w:r w:rsidRPr="004506A5">
        <w:rPr>
          <w:color w:val="auto"/>
          <w:sz w:val="28"/>
          <w:szCs w:val="28"/>
        </w:rPr>
        <w:t xml:space="preserve"> </w:t>
      </w:r>
      <w:r w:rsidR="00D92732" w:rsidRPr="004506A5">
        <w:rPr>
          <w:color w:val="auto"/>
          <w:sz w:val="28"/>
          <w:szCs w:val="28"/>
          <w:lang w:val="en-US"/>
        </w:rPr>
        <w:t>nghị thu hồi rừng theo quy định của pháp luật</w:t>
      </w:r>
      <w:r w:rsidR="00D92732" w:rsidRPr="004506A5">
        <w:rPr>
          <w:color w:val="auto"/>
          <w:sz w:val="28"/>
          <w:szCs w:val="28"/>
        </w:rPr>
        <w:t>.</w:t>
      </w:r>
    </w:p>
    <w:p w:rsidR="000525DE" w:rsidRPr="004506A5" w:rsidRDefault="000525DE" w:rsidP="000525DE">
      <w:pPr>
        <w:pStyle w:val="Vnbnnidung0"/>
        <w:spacing w:before="100" w:after="100" w:line="240" w:lineRule="auto"/>
        <w:ind w:firstLine="720"/>
        <w:jc w:val="both"/>
        <w:rPr>
          <w:color w:val="auto"/>
          <w:sz w:val="28"/>
          <w:szCs w:val="28"/>
          <w:lang w:val="en-US"/>
        </w:rPr>
      </w:pPr>
      <w:r w:rsidRPr="004506A5">
        <w:rPr>
          <w:color w:val="auto"/>
          <w:sz w:val="28"/>
          <w:szCs w:val="28"/>
          <w:lang w:val="en-US"/>
        </w:rPr>
        <w:t xml:space="preserve">Nâng cao năng lực quản lý của </w:t>
      </w:r>
      <w:r w:rsidR="005A6F1E" w:rsidRPr="004506A5">
        <w:rPr>
          <w:color w:val="auto"/>
          <w:sz w:val="28"/>
          <w:szCs w:val="28"/>
          <w:lang w:val="en-US"/>
        </w:rPr>
        <w:t>Chủ tịch U</w:t>
      </w:r>
      <w:r w:rsidR="005A6F1E" w:rsidRPr="004506A5">
        <w:rPr>
          <w:color w:val="auto"/>
          <w:sz w:val="28"/>
          <w:szCs w:val="28"/>
        </w:rPr>
        <w:t xml:space="preserve">BND </w:t>
      </w:r>
      <w:r w:rsidR="005A6F1E" w:rsidRPr="004506A5">
        <w:rPr>
          <w:color w:val="auto"/>
          <w:sz w:val="28"/>
          <w:szCs w:val="28"/>
          <w:lang w:val="en-US"/>
        </w:rPr>
        <w:t>các</w:t>
      </w:r>
      <w:r w:rsidR="005A6F1E" w:rsidRPr="004506A5">
        <w:rPr>
          <w:color w:val="auto"/>
          <w:sz w:val="28"/>
          <w:szCs w:val="28"/>
        </w:rPr>
        <w:t xml:space="preserve"> xã</w:t>
      </w:r>
      <w:r w:rsidR="005A6F1E" w:rsidRPr="004506A5">
        <w:rPr>
          <w:color w:val="auto"/>
          <w:sz w:val="28"/>
          <w:szCs w:val="28"/>
          <w:lang w:val="en-US"/>
        </w:rPr>
        <w:t>, thị trấn trong công tác</w:t>
      </w:r>
      <w:r w:rsidR="005A6F1E" w:rsidRPr="004506A5">
        <w:rPr>
          <w:color w:val="auto"/>
          <w:sz w:val="28"/>
          <w:szCs w:val="28"/>
        </w:rPr>
        <w:t xml:space="preserve"> quản lý toàn diện về rừng, đất </w:t>
      </w:r>
      <w:r w:rsidR="005A6F1E" w:rsidRPr="004506A5">
        <w:rPr>
          <w:color w:val="auto"/>
          <w:sz w:val="28"/>
          <w:szCs w:val="28"/>
          <w:lang w:val="en-US"/>
        </w:rPr>
        <w:t>lâm nghiệp</w:t>
      </w:r>
      <w:r w:rsidR="005A6F1E" w:rsidRPr="004506A5">
        <w:rPr>
          <w:color w:val="auto"/>
          <w:sz w:val="28"/>
          <w:szCs w:val="28"/>
        </w:rPr>
        <w:t xml:space="preserve"> thuộc phạm vi địa giới hành chính; chịu trách nhiệm quản lý, bảo vệ diện tích rừng nh</w:t>
      </w:r>
      <w:r w:rsidR="00D92732" w:rsidRPr="004506A5">
        <w:rPr>
          <w:color w:val="auto"/>
          <w:sz w:val="28"/>
          <w:szCs w:val="28"/>
        </w:rPr>
        <w:t>à nước chưa giao, chưa cho thuê</w:t>
      </w:r>
      <w:r w:rsidR="005A6F1E" w:rsidRPr="004506A5">
        <w:rPr>
          <w:color w:val="auto"/>
          <w:sz w:val="28"/>
          <w:szCs w:val="28"/>
        </w:rPr>
        <w:t xml:space="preserve">; chỉ đạo cộng đồng dân cư xây dựng và thực hiện quy ước bảo vệ và phát triển rừng trên địa bàn </w:t>
      </w:r>
      <w:r w:rsidR="005A6F1E" w:rsidRPr="004506A5">
        <w:rPr>
          <w:color w:val="auto"/>
          <w:sz w:val="28"/>
          <w:szCs w:val="28"/>
          <w:lang w:val="en-US"/>
        </w:rPr>
        <w:t>đúng</w:t>
      </w:r>
      <w:r w:rsidR="005A6F1E" w:rsidRPr="004506A5">
        <w:rPr>
          <w:color w:val="auto"/>
          <w:sz w:val="28"/>
          <w:szCs w:val="28"/>
        </w:rPr>
        <w:t xml:space="preserve"> với quy định c</w:t>
      </w:r>
      <w:r w:rsidR="005A6F1E" w:rsidRPr="004506A5">
        <w:rPr>
          <w:color w:val="auto"/>
          <w:sz w:val="28"/>
          <w:szCs w:val="28"/>
          <w:lang w:val="en-US"/>
        </w:rPr>
        <w:t>ủ</w:t>
      </w:r>
      <w:r w:rsidR="005A6F1E" w:rsidRPr="004506A5">
        <w:rPr>
          <w:color w:val="auto"/>
          <w:sz w:val="28"/>
          <w:szCs w:val="28"/>
        </w:rPr>
        <w:t>a pháp luật.</w:t>
      </w:r>
    </w:p>
    <w:p w:rsidR="00F24831" w:rsidRPr="004506A5" w:rsidRDefault="00CA77E5" w:rsidP="000525DE">
      <w:pPr>
        <w:pStyle w:val="Vnbnnidung0"/>
        <w:spacing w:before="100" w:after="100" w:line="240" w:lineRule="auto"/>
        <w:ind w:firstLine="720"/>
        <w:jc w:val="both"/>
        <w:rPr>
          <w:color w:val="auto"/>
          <w:sz w:val="28"/>
          <w:szCs w:val="28"/>
          <w:lang w:val="en-US"/>
        </w:rPr>
      </w:pPr>
      <w:r w:rsidRPr="004506A5">
        <w:rPr>
          <w:color w:val="auto"/>
          <w:sz w:val="28"/>
          <w:szCs w:val="28"/>
        </w:rPr>
        <w:t xml:space="preserve">Các </w:t>
      </w:r>
      <w:r w:rsidR="0038135A" w:rsidRPr="004506A5">
        <w:rPr>
          <w:color w:val="auto"/>
          <w:sz w:val="28"/>
          <w:szCs w:val="28"/>
          <w:lang w:val="en-US"/>
        </w:rPr>
        <w:t xml:space="preserve">chủ rừng </w:t>
      </w:r>
      <w:r w:rsidRPr="004506A5">
        <w:rPr>
          <w:color w:val="auto"/>
          <w:sz w:val="28"/>
          <w:szCs w:val="28"/>
        </w:rPr>
        <w:t>phải chịu trách nhiệm chính và trước tiên</w:t>
      </w:r>
      <w:r w:rsidR="002916EC" w:rsidRPr="004506A5">
        <w:rPr>
          <w:color w:val="auto"/>
          <w:sz w:val="28"/>
          <w:szCs w:val="28"/>
          <w:lang w:val="en-US"/>
        </w:rPr>
        <w:t xml:space="preserve"> về bảo vệ rừng và đất </w:t>
      </w:r>
      <w:r w:rsidR="002916EC" w:rsidRPr="004506A5">
        <w:rPr>
          <w:color w:val="auto"/>
          <w:sz w:val="28"/>
          <w:szCs w:val="28"/>
          <w:lang w:val="en-US"/>
        </w:rPr>
        <w:lastRenderedPageBreak/>
        <w:t>rừng được giao</w:t>
      </w:r>
      <w:r w:rsidR="002916EC" w:rsidRPr="004506A5">
        <w:rPr>
          <w:color w:val="auto"/>
          <w:sz w:val="28"/>
          <w:szCs w:val="28"/>
        </w:rPr>
        <w:t xml:space="preserve">, </w:t>
      </w:r>
      <w:r w:rsidR="002916EC" w:rsidRPr="004506A5">
        <w:rPr>
          <w:color w:val="auto"/>
          <w:sz w:val="28"/>
          <w:szCs w:val="28"/>
          <w:lang w:val="en-US"/>
        </w:rPr>
        <w:t>p</w:t>
      </w:r>
      <w:r w:rsidR="002916EC" w:rsidRPr="004506A5">
        <w:rPr>
          <w:color w:val="auto"/>
          <w:sz w:val="28"/>
          <w:szCs w:val="28"/>
        </w:rPr>
        <w:t>hát huy vai trò lực lượng chuyên trách bảo vệ rừng của chủ rừng theo quy định. Bảo đảm sự ph</w:t>
      </w:r>
      <w:r w:rsidR="002916EC" w:rsidRPr="004506A5">
        <w:rPr>
          <w:color w:val="auto"/>
          <w:sz w:val="28"/>
          <w:szCs w:val="28"/>
          <w:lang w:val="en-US"/>
        </w:rPr>
        <w:t>ố</w:t>
      </w:r>
      <w:r w:rsidR="002916EC" w:rsidRPr="004506A5">
        <w:rPr>
          <w:color w:val="auto"/>
          <w:sz w:val="28"/>
          <w:szCs w:val="28"/>
        </w:rPr>
        <w:t>i hợp chặt chẽ của các cấp, các ngành và lực lựợng chức năng trong đi</w:t>
      </w:r>
      <w:r w:rsidR="002916EC" w:rsidRPr="004506A5">
        <w:rPr>
          <w:color w:val="auto"/>
          <w:sz w:val="28"/>
          <w:szCs w:val="28"/>
          <w:lang w:val="en-US"/>
        </w:rPr>
        <w:t>ề</w:t>
      </w:r>
      <w:r w:rsidR="002916EC" w:rsidRPr="004506A5">
        <w:rPr>
          <w:color w:val="auto"/>
          <w:sz w:val="28"/>
          <w:szCs w:val="28"/>
        </w:rPr>
        <w:t>u tra, x</w:t>
      </w:r>
      <w:r w:rsidR="002916EC" w:rsidRPr="004506A5">
        <w:rPr>
          <w:color w:val="auto"/>
          <w:sz w:val="28"/>
          <w:szCs w:val="28"/>
          <w:lang w:val="en-US"/>
        </w:rPr>
        <w:t>ử</w:t>
      </w:r>
      <w:r w:rsidR="002916EC" w:rsidRPr="004506A5">
        <w:rPr>
          <w:color w:val="auto"/>
          <w:sz w:val="28"/>
          <w:szCs w:val="28"/>
        </w:rPr>
        <w:t xml:space="preserve"> lý vi phạm pháp luật về </w:t>
      </w:r>
      <w:r w:rsidR="002916EC" w:rsidRPr="004506A5">
        <w:rPr>
          <w:color w:val="auto"/>
          <w:sz w:val="28"/>
          <w:szCs w:val="28"/>
          <w:lang w:val="en-US"/>
        </w:rPr>
        <w:t>lâm nghiệp</w:t>
      </w:r>
      <w:r w:rsidR="002916EC" w:rsidRPr="004506A5">
        <w:rPr>
          <w:color w:val="auto"/>
          <w:sz w:val="28"/>
          <w:szCs w:val="28"/>
        </w:rPr>
        <w:t>.</w:t>
      </w:r>
      <w:r w:rsidR="002916EC" w:rsidRPr="004506A5">
        <w:rPr>
          <w:color w:val="auto"/>
          <w:sz w:val="28"/>
          <w:szCs w:val="28"/>
          <w:lang w:val="en-US"/>
        </w:rPr>
        <w:t xml:space="preserve"> Đ</w:t>
      </w:r>
      <w:r w:rsidR="00550D89" w:rsidRPr="004506A5">
        <w:rPr>
          <w:color w:val="auto"/>
          <w:sz w:val="28"/>
          <w:szCs w:val="28"/>
          <w:lang w:val="en-US"/>
        </w:rPr>
        <w:t xml:space="preserve">ối với các chủ rừng là tổ chức </w:t>
      </w:r>
      <w:r w:rsidR="002916EC" w:rsidRPr="004506A5">
        <w:rPr>
          <w:color w:val="auto"/>
          <w:sz w:val="28"/>
          <w:szCs w:val="28"/>
          <w:lang w:val="en-US"/>
        </w:rPr>
        <w:t xml:space="preserve">thực hiện tốt </w:t>
      </w:r>
      <w:r w:rsidRPr="004506A5">
        <w:rPr>
          <w:color w:val="auto"/>
          <w:sz w:val="28"/>
          <w:szCs w:val="28"/>
        </w:rPr>
        <w:t>phương án quản lý rừng bền vững đã được duyệt; phối h</w:t>
      </w:r>
      <w:r w:rsidR="008535F2" w:rsidRPr="004506A5">
        <w:rPr>
          <w:color w:val="auto"/>
          <w:sz w:val="28"/>
          <w:szCs w:val="28"/>
          <w:lang w:val="en-US"/>
        </w:rPr>
        <w:t>ợ</w:t>
      </w:r>
      <w:r w:rsidRPr="004506A5">
        <w:rPr>
          <w:color w:val="auto"/>
          <w:sz w:val="28"/>
          <w:szCs w:val="28"/>
        </w:rPr>
        <w:t>p với chính qu</w:t>
      </w:r>
      <w:r w:rsidR="008535F2" w:rsidRPr="004506A5">
        <w:rPr>
          <w:color w:val="auto"/>
          <w:sz w:val="28"/>
          <w:szCs w:val="28"/>
        </w:rPr>
        <w:t xml:space="preserve">yền các địa phương trong công </w:t>
      </w:r>
      <w:r w:rsidRPr="004506A5">
        <w:rPr>
          <w:color w:val="auto"/>
          <w:sz w:val="28"/>
          <w:szCs w:val="28"/>
        </w:rPr>
        <w:t>tác ki</w:t>
      </w:r>
      <w:r w:rsidR="008535F2" w:rsidRPr="004506A5">
        <w:rPr>
          <w:color w:val="auto"/>
          <w:sz w:val="28"/>
          <w:szCs w:val="28"/>
          <w:lang w:val="en-US"/>
        </w:rPr>
        <w:t>ể</w:t>
      </w:r>
      <w:r w:rsidRPr="004506A5">
        <w:rPr>
          <w:color w:val="auto"/>
          <w:sz w:val="28"/>
          <w:szCs w:val="28"/>
        </w:rPr>
        <w:t>m tra, x</w:t>
      </w:r>
      <w:r w:rsidR="008535F2" w:rsidRPr="004506A5">
        <w:rPr>
          <w:color w:val="auto"/>
          <w:sz w:val="28"/>
          <w:szCs w:val="28"/>
          <w:lang w:val="en-US"/>
        </w:rPr>
        <w:t>ử</w:t>
      </w:r>
      <w:r w:rsidRPr="004506A5">
        <w:rPr>
          <w:color w:val="auto"/>
          <w:sz w:val="28"/>
          <w:szCs w:val="28"/>
        </w:rPr>
        <w:t xml:space="preserve"> lý các vi phạm v</w:t>
      </w:r>
      <w:r w:rsidR="008535F2" w:rsidRPr="004506A5">
        <w:rPr>
          <w:color w:val="auto"/>
          <w:sz w:val="28"/>
          <w:szCs w:val="28"/>
          <w:lang w:val="en-US"/>
        </w:rPr>
        <w:t>ề</w:t>
      </w:r>
      <w:r w:rsidRPr="004506A5">
        <w:rPr>
          <w:color w:val="auto"/>
          <w:sz w:val="28"/>
          <w:szCs w:val="28"/>
        </w:rPr>
        <w:t xml:space="preserve"> quản lý rừng, đ</w:t>
      </w:r>
      <w:r w:rsidR="008535F2" w:rsidRPr="004506A5">
        <w:rPr>
          <w:color w:val="auto"/>
          <w:sz w:val="28"/>
          <w:szCs w:val="28"/>
          <w:lang w:val="en-US"/>
        </w:rPr>
        <w:t>ấ</w:t>
      </w:r>
      <w:r w:rsidRPr="004506A5">
        <w:rPr>
          <w:color w:val="auto"/>
          <w:sz w:val="28"/>
          <w:szCs w:val="28"/>
        </w:rPr>
        <w:t>t tr</w:t>
      </w:r>
      <w:r w:rsidR="008535F2" w:rsidRPr="004506A5">
        <w:rPr>
          <w:color w:val="auto"/>
          <w:sz w:val="28"/>
          <w:szCs w:val="28"/>
          <w:lang w:val="en-US"/>
        </w:rPr>
        <w:t>ồ</w:t>
      </w:r>
      <w:r w:rsidRPr="004506A5">
        <w:rPr>
          <w:color w:val="auto"/>
          <w:sz w:val="28"/>
          <w:szCs w:val="28"/>
        </w:rPr>
        <w:t>ng rừng.</w:t>
      </w:r>
    </w:p>
    <w:p w:rsidR="00D92732" w:rsidRPr="004506A5" w:rsidRDefault="00CA77E5" w:rsidP="006504B0">
      <w:pPr>
        <w:pStyle w:val="Vnbnnidung0"/>
        <w:spacing w:before="100" w:after="100" w:line="240" w:lineRule="auto"/>
        <w:ind w:firstLine="720"/>
        <w:jc w:val="both"/>
        <w:rPr>
          <w:color w:val="auto"/>
          <w:sz w:val="28"/>
          <w:szCs w:val="28"/>
        </w:rPr>
      </w:pPr>
      <w:r w:rsidRPr="004506A5">
        <w:rPr>
          <w:color w:val="auto"/>
          <w:sz w:val="28"/>
          <w:szCs w:val="28"/>
        </w:rPr>
        <w:t>Nâng cao trách nhiệm, hi</w:t>
      </w:r>
      <w:r w:rsidR="002900F2" w:rsidRPr="004506A5">
        <w:rPr>
          <w:color w:val="auto"/>
          <w:sz w:val="28"/>
          <w:szCs w:val="28"/>
        </w:rPr>
        <w:t xml:space="preserve">ệu quả hoạt động của lực lượng </w:t>
      </w:r>
      <w:r w:rsidR="002900F2" w:rsidRPr="004506A5">
        <w:rPr>
          <w:color w:val="auto"/>
          <w:sz w:val="28"/>
          <w:szCs w:val="28"/>
          <w:lang w:val="en-US"/>
        </w:rPr>
        <w:t>K</w:t>
      </w:r>
      <w:r w:rsidRPr="004506A5">
        <w:rPr>
          <w:color w:val="auto"/>
          <w:sz w:val="28"/>
          <w:szCs w:val="28"/>
        </w:rPr>
        <w:t>iểm lâm</w:t>
      </w:r>
      <w:r w:rsidR="00D92732" w:rsidRPr="004506A5">
        <w:rPr>
          <w:color w:val="auto"/>
          <w:sz w:val="28"/>
          <w:szCs w:val="28"/>
          <w:lang w:val="en-US"/>
        </w:rPr>
        <w:t xml:space="preserve"> theo Nghị định số 01/2019/NĐ-CP ngày 01/01/2019 về Kiểm lâm và lực lượng chuyên trách bảo vệ rừng.</w:t>
      </w:r>
      <w:r w:rsidRPr="004506A5">
        <w:rPr>
          <w:color w:val="auto"/>
          <w:sz w:val="28"/>
          <w:szCs w:val="28"/>
        </w:rPr>
        <w:t xml:space="preserve"> </w:t>
      </w:r>
    </w:p>
    <w:p w:rsidR="007F4927" w:rsidRPr="004506A5" w:rsidRDefault="003106B4" w:rsidP="006504B0">
      <w:pPr>
        <w:pStyle w:val="Vnbnnidung0"/>
        <w:spacing w:before="100" w:after="100" w:line="240" w:lineRule="auto"/>
        <w:ind w:firstLine="720"/>
        <w:jc w:val="both"/>
        <w:rPr>
          <w:b/>
          <w:color w:val="auto"/>
          <w:sz w:val="28"/>
          <w:szCs w:val="28"/>
          <w:lang w:val="en-US"/>
        </w:rPr>
      </w:pPr>
      <w:r w:rsidRPr="004506A5">
        <w:rPr>
          <w:b/>
          <w:color w:val="auto"/>
          <w:sz w:val="28"/>
          <w:szCs w:val="28"/>
          <w:lang w:val="en-US"/>
        </w:rPr>
        <w:t>3</w:t>
      </w:r>
      <w:r w:rsidR="007C4F7F" w:rsidRPr="004506A5">
        <w:rPr>
          <w:b/>
          <w:color w:val="auto"/>
          <w:sz w:val="28"/>
          <w:szCs w:val="28"/>
          <w:lang w:val="en-US"/>
        </w:rPr>
        <w:t xml:space="preserve">. </w:t>
      </w:r>
      <w:r w:rsidR="005A6F1E" w:rsidRPr="004506A5">
        <w:rPr>
          <w:b/>
          <w:color w:val="auto"/>
          <w:sz w:val="28"/>
          <w:szCs w:val="28"/>
          <w:lang w:val="en-US"/>
        </w:rPr>
        <w:t>P</w:t>
      </w:r>
      <w:r w:rsidRPr="004506A5">
        <w:rPr>
          <w:b/>
          <w:color w:val="auto"/>
          <w:sz w:val="28"/>
          <w:szCs w:val="28"/>
          <w:lang w:val="en-US"/>
        </w:rPr>
        <w:t>hát triển kinh tế rừng</w:t>
      </w:r>
      <w:r w:rsidR="005A6F1E" w:rsidRPr="004506A5">
        <w:rPr>
          <w:b/>
          <w:color w:val="auto"/>
          <w:sz w:val="28"/>
          <w:szCs w:val="28"/>
          <w:lang w:val="en-US"/>
        </w:rPr>
        <w:t>, nâng cao thu nhập cho người dân</w:t>
      </w:r>
    </w:p>
    <w:p w:rsidR="00B32AEB" w:rsidRPr="004506A5" w:rsidRDefault="00643989" w:rsidP="006504B0">
      <w:pPr>
        <w:pStyle w:val="Vnbnnidung0"/>
        <w:spacing w:before="100" w:after="100" w:line="240" w:lineRule="auto"/>
        <w:ind w:firstLine="720"/>
        <w:jc w:val="both"/>
        <w:rPr>
          <w:color w:val="auto"/>
          <w:spacing w:val="-4"/>
          <w:sz w:val="28"/>
          <w:szCs w:val="28"/>
          <w:lang w:val="en-US"/>
        </w:rPr>
      </w:pPr>
      <w:r w:rsidRPr="004506A5">
        <w:rPr>
          <w:color w:val="auto"/>
          <w:spacing w:val="-4"/>
          <w:sz w:val="28"/>
          <w:szCs w:val="28"/>
          <w:lang w:val="da-DK"/>
        </w:rPr>
        <w:t>D</w:t>
      </w:r>
      <w:r w:rsidRPr="004506A5">
        <w:rPr>
          <w:color w:val="auto"/>
          <w:spacing w:val="-4"/>
          <w:sz w:val="28"/>
          <w:szCs w:val="28"/>
          <w:lang w:val="pl-PL"/>
        </w:rPr>
        <w:t xml:space="preserve">uy trì ổn định diện tích rừng trồng sản xuất </w:t>
      </w:r>
      <w:r w:rsidR="00312065" w:rsidRPr="004506A5">
        <w:rPr>
          <w:color w:val="auto"/>
          <w:spacing w:val="-4"/>
          <w:sz w:val="28"/>
          <w:szCs w:val="28"/>
          <w:lang w:val="pl-PL"/>
        </w:rPr>
        <w:t>trên địa bàn huyện</w:t>
      </w:r>
      <w:r w:rsidRPr="004506A5">
        <w:rPr>
          <w:color w:val="auto"/>
          <w:spacing w:val="-4"/>
          <w:sz w:val="28"/>
          <w:szCs w:val="28"/>
          <w:lang w:val="da-DK"/>
        </w:rPr>
        <w:t>;</w:t>
      </w:r>
      <w:r w:rsidR="005833D0" w:rsidRPr="004506A5">
        <w:rPr>
          <w:color w:val="auto"/>
          <w:spacing w:val="-4"/>
          <w:sz w:val="28"/>
          <w:szCs w:val="28"/>
          <w:lang w:val="da-DK"/>
        </w:rPr>
        <w:t xml:space="preserve"> mở rộng</w:t>
      </w:r>
      <w:r w:rsidR="00312065" w:rsidRPr="004506A5">
        <w:rPr>
          <w:color w:val="auto"/>
          <w:spacing w:val="-4"/>
          <w:sz w:val="28"/>
          <w:szCs w:val="28"/>
          <w:lang w:val="da-DK"/>
        </w:rPr>
        <w:t xml:space="preserve"> </w:t>
      </w:r>
      <w:r w:rsidRPr="004506A5">
        <w:rPr>
          <w:color w:val="auto"/>
          <w:spacing w:val="-4"/>
          <w:sz w:val="28"/>
          <w:szCs w:val="28"/>
          <w:lang w:val="pl-PL"/>
        </w:rPr>
        <w:t>diện tích rừng trồng gỗ lớn</w:t>
      </w:r>
      <w:r w:rsidR="00312065" w:rsidRPr="004506A5">
        <w:rPr>
          <w:color w:val="auto"/>
          <w:spacing w:val="-4"/>
          <w:sz w:val="28"/>
          <w:szCs w:val="28"/>
          <w:lang w:val="pl-PL"/>
        </w:rPr>
        <w:t>, diện tích rừng được cấp chứng chỉ quản lý rừng bền vững</w:t>
      </w:r>
      <w:r w:rsidRPr="004506A5">
        <w:rPr>
          <w:color w:val="auto"/>
          <w:spacing w:val="-4"/>
          <w:sz w:val="28"/>
          <w:szCs w:val="28"/>
          <w:lang w:val="pl-PL"/>
        </w:rPr>
        <w:t xml:space="preserve">; tăng cường công tác quản lý giống cây trồng lâm nghiệp, </w:t>
      </w:r>
      <w:r w:rsidRPr="004506A5">
        <w:rPr>
          <w:color w:val="auto"/>
          <w:spacing w:val="-4"/>
          <w:sz w:val="28"/>
          <w:szCs w:val="28"/>
          <w:lang w:val="da-DK"/>
        </w:rPr>
        <w:t>đẩy mạnh hoạt động chuyển giao, ứng dụng tiến bộ khoa học kỹ thuật, cơ giới hóa các khâu trong sản xuất lâm nghiệp nhằm nâng cao năng suất, chất lượng rừng trồng. Thực hiện hỗ trợ trồng rừng sản xuất đối với chủ rừng là người dân địa phương, nhất là tại các vùng có điều kiện kinh tế xã hội đặc biệt khó khăn. Đầu tư, hỗ trợ thực hiện tốt các biện pháp kỹ thuật lâm sinh làm giàu rừng tự nhiên; phát triển lâm sản ngoài gỗ,</w:t>
      </w:r>
      <w:r w:rsidR="00312065" w:rsidRPr="004506A5">
        <w:rPr>
          <w:color w:val="auto"/>
          <w:spacing w:val="-4"/>
          <w:sz w:val="28"/>
          <w:szCs w:val="28"/>
          <w:lang w:val="da-DK"/>
        </w:rPr>
        <w:t xml:space="preserve"> nâng cao thu nhập cho chủ rừng, trong đó cần tập trung t</w:t>
      </w:r>
      <w:r w:rsidR="00B32AEB" w:rsidRPr="004506A5">
        <w:rPr>
          <w:color w:val="auto"/>
          <w:spacing w:val="-4"/>
          <w:sz w:val="28"/>
          <w:szCs w:val="28"/>
          <w:lang w:val="en-US"/>
        </w:rPr>
        <w:t>iếp tục triển khai thực hiện hiệu quả các chương trình, dự án trồng cây dược liệu, cây bản địa trong rừng tự nhiê</w:t>
      </w:r>
      <w:bookmarkStart w:id="11" w:name="bookmark20"/>
      <w:bookmarkEnd w:id="11"/>
      <w:r w:rsidR="00042F6A" w:rsidRPr="004506A5">
        <w:rPr>
          <w:color w:val="auto"/>
          <w:spacing w:val="-4"/>
          <w:sz w:val="28"/>
          <w:szCs w:val="28"/>
          <w:lang w:val="en-US"/>
        </w:rPr>
        <w:t>n</w:t>
      </w:r>
      <w:r w:rsidR="00BB59E3" w:rsidRPr="004506A5">
        <w:rPr>
          <w:color w:val="auto"/>
          <w:spacing w:val="-4"/>
          <w:sz w:val="28"/>
          <w:szCs w:val="28"/>
          <w:lang w:val="en-US"/>
        </w:rPr>
        <w:t xml:space="preserve"> và đất lâm nghiệp</w:t>
      </w:r>
      <w:r w:rsidR="00042F6A" w:rsidRPr="004506A5">
        <w:rPr>
          <w:color w:val="auto"/>
          <w:spacing w:val="-4"/>
          <w:sz w:val="28"/>
          <w:szCs w:val="28"/>
          <w:lang w:val="en-US"/>
        </w:rPr>
        <w:t>.</w:t>
      </w:r>
    </w:p>
    <w:p w:rsidR="004E21B3" w:rsidRPr="004506A5" w:rsidRDefault="007F4927" w:rsidP="006504B0">
      <w:pPr>
        <w:pStyle w:val="Vnbnnidung0"/>
        <w:spacing w:before="100" w:after="100" w:line="240" w:lineRule="auto"/>
        <w:ind w:firstLine="720"/>
        <w:jc w:val="both"/>
        <w:rPr>
          <w:color w:val="auto"/>
          <w:spacing w:val="-2"/>
          <w:sz w:val="28"/>
          <w:szCs w:val="28"/>
          <w:shd w:val="clear" w:color="auto" w:fill="FFFFFF"/>
          <w:lang w:val="pl-PL"/>
        </w:rPr>
      </w:pPr>
      <w:r w:rsidRPr="004506A5">
        <w:rPr>
          <w:color w:val="auto"/>
          <w:spacing w:val="-2"/>
          <w:sz w:val="28"/>
          <w:szCs w:val="28"/>
          <w:lang w:val="en-US"/>
        </w:rPr>
        <w:t>Đ</w:t>
      </w:r>
      <w:r w:rsidRPr="004506A5">
        <w:rPr>
          <w:color w:val="auto"/>
          <w:spacing w:val="-2"/>
          <w:sz w:val="28"/>
          <w:szCs w:val="28"/>
        </w:rPr>
        <w:t>ẩy mạnh chủ trương xã hội hóa nghề rừng,</w:t>
      </w:r>
      <w:r w:rsidRPr="004506A5">
        <w:rPr>
          <w:color w:val="auto"/>
          <w:spacing w:val="-2"/>
          <w:sz w:val="28"/>
          <w:szCs w:val="28"/>
          <w:lang w:val="de-DE"/>
        </w:rPr>
        <w:t xml:space="preserve"> phát triển kinh tế rừng bằng việc</w:t>
      </w:r>
      <w:r w:rsidRPr="004506A5">
        <w:rPr>
          <w:color w:val="auto"/>
          <w:spacing w:val="-2"/>
          <w:sz w:val="28"/>
          <w:szCs w:val="28"/>
        </w:rPr>
        <w:t xml:space="preserve"> khuyến khích các tổ chức, </w:t>
      </w:r>
      <w:r w:rsidRPr="004506A5">
        <w:rPr>
          <w:color w:val="auto"/>
          <w:spacing w:val="-2"/>
          <w:sz w:val="28"/>
          <w:szCs w:val="28"/>
          <w:lang w:val="nb-NO"/>
        </w:rPr>
        <w:t xml:space="preserve">doanh nghiệp, </w:t>
      </w:r>
      <w:r w:rsidRPr="004506A5">
        <w:rPr>
          <w:color w:val="auto"/>
          <w:spacing w:val="-2"/>
          <w:sz w:val="28"/>
          <w:szCs w:val="28"/>
        </w:rPr>
        <w:t>hộ gia đình đầu tư phát triển rừng sản xuất, nâng cao giá trị của rừng</w:t>
      </w:r>
      <w:r w:rsidRPr="004506A5">
        <w:rPr>
          <w:color w:val="auto"/>
          <w:spacing w:val="-2"/>
          <w:sz w:val="28"/>
          <w:szCs w:val="28"/>
          <w:lang w:val="pl-PL"/>
        </w:rPr>
        <w:t xml:space="preserve">. </w:t>
      </w:r>
      <w:r w:rsidRPr="004506A5">
        <w:rPr>
          <w:color w:val="auto"/>
          <w:spacing w:val="-2"/>
          <w:sz w:val="28"/>
          <w:szCs w:val="28"/>
          <w:lang w:val="nb-NO"/>
        </w:rPr>
        <w:t>T</w:t>
      </w:r>
      <w:r w:rsidRPr="004506A5">
        <w:rPr>
          <w:color w:val="auto"/>
          <w:spacing w:val="-2"/>
          <w:sz w:val="28"/>
          <w:szCs w:val="28"/>
          <w:shd w:val="clear" w:color="auto" w:fill="FFFFFF"/>
        </w:rPr>
        <w:t xml:space="preserve">hu hút đầu tư để xây </w:t>
      </w:r>
      <w:r w:rsidR="00F47111" w:rsidRPr="004506A5">
        <w:rPr>
          <w:color w:val="auto"/>
          <w:spacing w:val="-2"/>
          <w:sz w:val="28"/>
          <w:szCs w:val="28"/>
          <w:shd w:val="clear" w:color="auto" w:fill="FFFFFF"/>
        </w:rPr>
        <w:t>dựng</w:t>
      </w:r>
      <w:r w:rsidR="00F47111" w:rsidRPr="004506A5">
        <w:rPr>
          <w:color w:val="auto"/>
          <w:spacing w:val="-2"/>
          <w:sz w:val="28"/>
          <w:szCs w:val="28"/>
          <w:shd w:val="clear" w:color="auto" w:fill="FFFFFF"/>
          <w:lang w:val="en-US"/>
        </w:rPr>
        <w:t xml:space="preserve"> </w:t>
      </w:r>
      <w:r w:rsidRPr="004506A5">
        <w:rPr>
          <w:color w:val="auto"/>
          <w:spacing w:val="-2"/>
          <w:sz w:val="28"/>
          <w:szCs w:val="28"/>
          <w:shd w:val="clear" w:color="auto" w:fill="FFFFFF"/>
        </w:rPr>
        <w:t>nhà máy chế biến gỗ với công nghệ hiện đại, công suất lớn</w:t>
      </w:r>
      <w:r w:rsidRPr="004506A5">
        <w:rPr>
          <w:color w:val="auto"/>
          <w:spacing w:val="-2"/>
          <w:sz w:val="28"/>
          <w:szCs w:val="28"/>
          <w:shd w:val="clear" w:color="auto" w:fill="FFFFFF"/>
          <w:lang w:val="pl-PL"/>
        </w:rPr>
        <w:t xml:space="preserve"> đáp ứng tiêu chuẩn xuất khẩu.</w:t>
      </w:r>
      <w:r w:rsidR="004010D8" w:rsidRPr="004506A5">
        <w:rPr>
          <w:color w:val="auto"/>
          <w:spacing w:val="-2"/>
          <w:sz w:val="28"/>
          <w:szCs w:val="28"/>
          <w:shd w:val="clear" w:color="auto" w:fill="FFFFFF"/>
          <w:lang w:val="pl-PL"/>
        </w:rPr>
        <w:t xml:space="preserve"> </w:t>
      </w:r>
    </w:p>
    <w:p w:rsidR="00305844" w:rsidRPr="004506A5" w:rsidRDefault="00F80E0A" w:rsidP="006504B0">
      <w:pPr>
        <w:pStyle w:val="Vnbnnidung0"/>
        <w:spacing w:before="100" w:after="100" w:line="240" w:lineRule="auto"/>
        <w:ind w:firstLine="720"/>
        <w:jc w:val="both"/>
        <w:rPr>
          <w:color w:val="auto"/>
          <w:spacing w:val="-6"/>
          <w:sz w:val="28"/>
          <w:szCs w:val="28"/>
          <w:lang w:val="de-DE"/>
        </w:rPr>
      </w:pPr>
      <w:r w:rsidRPr="004506A5">
        <w:rPr>
          <w:color w:val="auto"/>
          <w:spacing w:val="-6"/>
          <w:sz w:val="28"/>
          <w:szCs w:val="28"/>
          <w:lang w:val="en-US"/>
        </w:rPr>
        <w:t>V</w:t>
      </w:r>
      <w:r w:rsidR="007F4927" w:rsidRPr="004506A5">
        <w:rPr>
          <w:color w:val="auto"/>
          <w:spacing w:val="-6"/>
          <w:sz w:val="28"/>
          <w:szCs w:val="28"/>
        </w:rPr>
        <w:t>ận động, khuyến khích</w:t>
      </w:r>
      <w:r w:rsidRPr="004506A5">
        <w:rPr>
          <w:color w:val="auto"/>
          <w:spacing w:val="-6"/>
          <w:sz w:val="28"/>
          <w:szCs w:val="28"/>
          <w:lang w:val="en-US"/>
        </w:rPr>
        <w:t>, hướng dẫn</w:t>
      </w:r>
      <w:r w:rsidR="007F4927" w:rsidRPr="004506A5">
        <w:rPr>
          <w:color w:val="auto"/>
          <w:spacing w:val="-6"/>
          <w:sz w:val="28"/>
          <w:szCs w:val="28"/>
        </w:rPr>
        <w:t xml:space="preserve"> các chủ rừng là các hộ gia đình, cá nhân,</w:t>
      </w:r>
      <w:r w:rsidR="007F4927" w:rsidRPr="004506A5">
        <w:rPr>
          <w:color w:val="auto"/>
          <w:spacing w:val="-6"/>
          <w:sz w:val="28"/>
          <w:szCs w:val="28"/>
          <w:lang w:val="de-DE"/>
        </w:rPr>
        <w:t xml:space="preserve"> liên kết hình</w:t>
      </w:r>
      <w:r w:rsidR="005837E0" w:rsidRPr="004506A5">
        <w:rPr>
          <w:color w:val="auto"/>
          <w:spacing w:val="-6"/>
          <w:sz w:val="28"/>
          <w:szCs w:val="28"/>
          <w:lang w:val="de-DE"/>
        </w:rPr>
        <w:t xml:space="preserve"> thành các mô hình hợp tác xã, t</w:t>
      </w:r>
      <w:r w:rsidR="007F4927" w:rsidRPr="004506A5">
        <w:rPr>
          <w:color w:val="auto"/>
          <w:spacing w:val="-6"/>
          <w:sz w:val="28"/>
          <w:szCs w:val="28"/>
          <w:lang w:val="de-DE"/>
        </w:rPr>
        <w:t>ổ hợp tác</w:t>
      </w:r>
      <w:r w:rsidR="007F4927" w:rsidRPr="004506A5">
        <w:rPr>
          <w:color w:val="auto"/>
          <w:spacing w:val="-6"/>
          <w:sz w:val="28"/>
          <w:szCs w:val="28"/>
        </w:rPr>
        <w:t xml:space="preserve"> để sản xuất sản phẩm theo yêu cầu thị trường với số lượng đủ lớn, ổn định và giá cả cạnh tranh</w:t>
      </w:r>
      <w:r w:rsidR="007F4927" w:rsidRPr="004506A5">
        <w:rPr>
          <w:color w:val="auto"/>
          <w:spacing w:val="-6"/>
          <w:sz w:val="28"/>
          <w:szCs w:val="28"/>
          <w:lang w:val="de-DE"/>
        </w:rPr>
        <w:t xml:space="preserve">. Hình thành liên kết theo chuỗi giá trị từ trồng, chăm sóc, khai thác đến chế biến </w:t>
      </w:r>
      <w:r w:rsidR="00305844" w:rsidRPr="004506A5">
        <w:rPr>
          <w:color w:val="auto"/>
          <w:spacing w:val="-6"/>
          <w:sz w:val="28"/>
          <w:szCs w:val="28"/>
          <w:lang w:val="de-DE"/>
        </w:rPr>
        <w:t>tiêu thụ sản phẩm gỗ rừng trồng.</w:t>
      </w:r>
    </w:p>
    <w:p w:rsidR="00866CE9" w:rsidRPr="004506A5" w:rsidRDefault="00F46A69" w:rsidP="006504B0">
      <w:pPr>
        <w:pStyle w:val="Vnbnnidung0"/>
        <w:spacing w:before="100" w:after="100" w:line="240" w:lineRule="auto"/>
        <w:ind w:firstLine="720"/>
        <w:jc w:val="both"/>
        <w:rPr>
          <w:color w:val="auto"/>
          <w:spacing w:val="-2"/>
          <w:sz w:val="28"/>
          <w:szCs w:val="28"/>
          <w:lang w:val="de-DE"/>
        </w:rPr>
      </w:pPr>
      <w:r w:rsidRPr="004506A5">
        <w:rPr>
          <w:b/>
          <w:bCs/>
          <w:color w:val="auto"/>
          <w:sz w:val="28"/>
          <w:szCs w:val="28"/>
          <w:lang w:val="en-US"/>
        </w:rPr>
        <w:t>4</w:t>
      </w:r>
      <w:r w:rsidR="007C4F7F" w:rsidRPr="004506A5">
        <w:rPr>
          <w:b/>
          <w:bCs/>
          <w:color w:val="auto"/>
          <w:sz w:val="28"/>
          <w:szCs w:val="28"/>
          <w:lang w:val="en-US"/>
        </w:rPr>
        <w:t>.</w:t>
      </w:r>
      <w:r w:rsidR="00BE6322" w:rsidRPr="004506A5">
        <w:rPr>
          <w:b/>
          <w:bCs/>
          <w:color w:val="auto"/>
          <w:sz w:val="28"/>
          <w:szCs w:val="28"/>
          <w:lang w:val="en-US"/>
        </w:rPr>
        <w:t xml:space="preserve"> </w:t>
      </w:r>
      <w:r w:rsidR="00735BA8" w:rsidRPr="004506A5">
        <w:rPr>
          <w:b/>
          <w:bCs/>
          <w:color w:val="auto"/>
          <w:sz w:val="28"/>
          <w:szCs w:val="28"/>
          <w:lang w:val="en-US"/>
        </w:rPr>
        <w:t>Đ</w:t>
      </w:r>
      <w:r w:rsidR="00CA77E5" w:rsidRPr="004506A5">
        <w:rPr>
          <w:b/>
          <w:bCs/>
          <w:color w:val="auto"/>
          <w:sz w:val="28"/>
          <w:szCs w:val="28"/>
        </w:rPr>
        <w:t>ầu tư nguồn lực cho công tác</w:t>
      </w:r>
      <w:r w:rsidR="00F80E0A" w:rsidRPr="004506A5">
        <w:rPr>
          <w:b/>
          <w:bCs/>
          <w:color w:val="auto"/>
          <w:sz w:val="28"/>
          <w:szCs w:val="28"/>
          <w:lang w:val="en-US"/>
        </w:rPr>
        <w:t xml:space="preserve"> quản lý, </w:t>
      </w:r>
      <w:r w:rsidR="00F80E0A" w:rsidRPr="004506A5">
        <w:rPr>
          <w:b/>
          <w:bCs/>
          <w:color w:val="auto"/>
          <w:sz w:val="28"/>
          <w:szCs w:val="28"/>
        </w:rPr>
        <w:t>bảo vệ</w:t>
      </w:r>
      <w:r w:rsidR="00F80E0A" w:rsidRPr="004506A5">
        <w:rPr>
          <w:b/>
          <w:bCs/>
          <w:color w:val="auto"/>
          <w:sz w:val="28"/>
          <w:szCs w:val="28"/>
          <w:lang w:val="en-US"/>
        </w:rPr>
        <w:t xml:space="preserve"> và</w:t>
      </w:r>
      <w:r w:rsidR="00CA77E5" w:rsidRPr="004506A5">
        <w:rPr>
          <w:b/>
          <w:bCs/>
          <w:color w:val="auto"/>
          <w:sz w:val="28"/>
          <w:szCs w:val="28"/>
        </w:rPr>
        <w:t xml:space="preserve"> phát triển rừng</w:t>
      </w:r>
    </w:p>
    <w:p w:rsidR="00866CE9" w:rsidRPr="004506A5" w:rsidRDefault="0044004B" w:rsidP="006504B0">
      <w:pPr>
        <w:pStyle w:val="Vnbnnidung0"/>
        <w:spacing w:before="100" w:after="100" w:line="240" w:lineRule="auto"/>
        <w:ind w:firstLine="720"/>
        <w:jc w:val="both"/>
        <w:rPr>
          <w:color w:val="auto"/>
          <w:sz w:val="28"/>
          <w:szCs w:val="28"/>
          <w:lang w:val="en-US"/>
        </w:rPr>
      </w:pPr>
      <w:r w:rsidRPr="004506A5">
        <w:rPr>
          <w:color w:val="auto"/>
          <w:sz w:val="28"/>
          <w:szCs w:val="28"/>
          <w:lang w:val="en-US"/>
        </w:rPr>
        <w:t>UBND huyện</w:t>
      </w:r>
      <w:r w:rsidR="00DC2CA6" w:rsidRPr="004506A5">
        <w:rPr>
          <w:color w:val="auto"/>
          <w:sz w:val="28"/>
          <w:szCs w:val="28"/>
          <w:lang w:val="en-US"/>
        </w:rPr>
        <w:t xml:space="preserve"> xem xét</w:t>
      </w:r>
      <w:r w:rsidRPr="004506A5">
        <w:rPr>
          <w:color w:val="auto"/>
          <w:sz w:val="28"/>
          <w:szCs w:val="28"/>
          <w:lang w:val="en-US"/>
        </w:rPr>
        <w:t xml:space="preserve"> bố</w:t>
      </w:r>
      <w:r w:rsidR="00CA77E5" w:rsidRPr="004506A5">
        <w:rPr>
          <w:color w:val="auto"/>
          <w:sz w:val="28"/>
          <w:szCs w:val="28"/>
        </w:rPr>
        <w:t xml:space="preserve"> trí </w:t>
      </w:r>
      <w:r w:rsidR="00DC2CA6" w:rsidRPr="004506A5">
        <w:rPr>
          <w:color w:val="auto"/>
          <w:sz w:val="28"/>
          <w:szCs w:val="28"/>
          <w:lang w:val="en-US"/>
        </w:rPr>
        <w:t xml:space="preserve">kinh phí </w:t>
      </w:r>
      <w:r w:rsidR="00CA77E5" w:rsidRPr="004506A5">
        <w:rPr>
          <w:color w:val="auto"/>
          <w:sz w:val="28"/>
          <w:szCs w:val="28"/>
        </w:rPr>
        <w:t>cho công tác b</w:t>
      </w:r>
      <w:r w:rsidRPr="004506A5">
        <w:rPr>
          <w:color w:val="auto"/>
          <w:sz w:val="28"/>
          <w:szCs w:val="28"/>
          <w:lang w:val="en-US"/>
        </w:rPr>
        <w:t>ả</w:t>
      </w:r>
      <w:r w:rsidR="00CA77E5" w:rsidRPr="004506A5">
        <w:rPr>
          <w:color w:val="auto"/>
          <w:sz w:val="28"/>
          <w:szCs w:val="28"/>
        </w:rPr>
        <w:t>o vệ, phát triển rừng</w:t>
      </w:r>
      <w:r w:rsidR="00DC2CA6" w:rsidRPr="004506A5">
        <w:rPr>
          <w:color w:val="auto"/>
          <w:sz w:val="28"/>
          <w:szCs w:val="28"/>
          <w:lang w:val="en-US"/>
        </w:rPr>
        <w:t>, phòng cháy, chữa cháy rừng</w:t>
      </w:r>
      <w:r w:rsidR="00CA77E5" w:rsidRPr="004506A5">
        <w:rPr>
          <w:color w:val="auto"/>
          <w:sz w:val="28"/>
          <w:szCs w:val="28"/>
        </w:rPr>
        <w:t xml:space="preserve"> theo kế hoạch được UBND t</w:t>
      </w:r>
      <w:r w:rsidRPr="004506A5">
        <w:rPr>
          <w:color w:val="auto"/>
          <w:sz w:val="28"/>
          <w:szCs w:val="28"/>
          <w:lang w:val="en-US"/>
        </w:rPr>
        <w:t>ỉ</w:t>
      </w:r>
      <w:r w:rsidR="00CA77E5" w:rsidRPr="004506A5">
        <w:rPr>
          <w:color w:val="auto"/>
          <w:sz w:val="28"/>
          <w:szCs w:val="28"/>
        </w:rPr>
        <w:t xml:space="preserve">nh phê duyệt. </w:t>
      </w:r>
    </w:p>
    <w:p w:rsidR="004010D8" w:rsidRPr="004506A5" w:rsidRDefault="004010D8" w:rsidP="006504B0">
      <w:pPr>
        <w:pStyle w:val="Vnbnnidung0"/>
        <w:spacing w:before="100" w:after="100" w:line="240" w:lineRule="auto"/>
        <w:ind w:firstLine="720"/>
        <w:jc w:val="both"/>
        <w:rPr>
          <w:b/>
          <w:color w:val="auto"/>
          <w:sz w:val="28"/>
          <w:szCs w:val="28"/>
          <w:lang w:val="en-US"/>
        </w:rPr>
      </w:pPr>
      <w:r w:rsidRPr="004506A5">
        <w:rPr>
          <w:color w:val="auto"/>
          <w:spacing w:val="-4"/>
          <w:sz w:val="28"/>
          <w:szCs w:val="28"/>
          <w:lang w:val="de-DE"/>
        </w:rPr>
        <w:t>Huy động tối đa các nguồn vốn khác vào đầu tư bảo vệ và phát triển rừng; kết hợp phát triển rừng với du lịch sinh thái, du lịch cộng đồng.</w:t>
      </w:r>
    </w:p>
    <w:p w:rsidR="004E21B3" w:rsidRPr="004506A5" w:rsidRDefault="004E21B3" w:rsidP="006504B0">
      <w:pPr>
        <w:pStyle w:val="Vnbnnidung0"/>
        <w:spacing w:before="100" w:after="100" w:line="240" w:lineRule="auto"/>
        <w:ind w:firstLine="720"/>
        <w:jc w:val="both"/>
        <w:rPr>
          <w:color w:val="auto"/>
          <w:sz w:val="28"/>
          <w:szCs w:val="28"/>
          <w:lang w:val="en-US"/>
        </w:rPr>
      </w:pPr>
      <w:r w:rsidRPr="004506A5">
        <w:rPr>
          <w:color w:val="auto"/>
          <w:sz w:val="28"/>
          <w:szCs w:val="28"/>
          <w:lang w:val="en-US"/>
        </w:rPr>
        <w:t>C</w:t>
      </w:r>
      <w:r w:rsidRPr="004506A5">
        <w:rPr>
          <w:color w:val="auto"/>
          <w:sz w:val="28"/>
          <w:szCs w:val="28"/>
        </w:rPr>
        <w:t xml:space="preserve">hính quyền </w:t>
      </w:r>
      <w:r w:rsidRPr="004506A5">
        <w:rPr>
          <w:color w:val="auto"/>
          <w:sz w:val="28"/>
          <w:szCs w:val="28"/>
          <w:lang w:val="en-US"/>
        </w:rPr>
        <w:t xml:space="preserve">các xã, thị trấn chủ động phối hợp với </w:t>
      </w:r>
      <w:r w:rsidR="00BC283A" w:rsidRPr="004506A5">
        <w:rPr>
          <w:color w:val="auto"/>
          <w:sz w:val="28"/>
          <w:szCs w:val="28"/>
        </w:rPr>
        <w:t>Ngân hàng Chính sách xã hội</w:t>
      </w:r>
      <w:r w:rsidRPr="004506A5">
        <w:rPr>
          <w:color w:val="auto"/>
          <w:sz w:val="28"/>
          <w:szCs w:val="28"/>
          <w:lang w:val="en-US"/>
        </w:rPr>
        <w:t xml:space="preserve">; </w:t>
      </w:r>
      <w:r w:rsidR="00BC283A" w:rsidRPr="004506A5">
        <w:rPr>
          <w:color w:val="auto"/>
          <w:sz w:val="28"/>
          <w:szCs w:val="28"/>
          <w:lang w:val="en-US"/>
        </w:rPr>
        <w:t>N</w:t>
      </w:r>
      <w:r w:rsidR="00CA77E5" w:rsidRPr="004506A5">
        <w:rPr>
          <w:color w:val="auto"/>
          <w:sz w:val="28"/>
          <w:szCs w:val="28"/>
        </w:rPr>
        <w:t xml:space="preserve">gân hàng </w:t>
      </w:r>
      <w:r w:rsidR="0044004B" w:rsidRPr="004506A5">
        <w:rPr>
          <w:color w:val="auto"/>
          <w:sz w:val="28"/>
          <w:szCs w:val="28"/>
          <w:lang w:val="en-US"/>
        </w:rPr>
        <w:t>Nông nghiệp</w:t>
      </w:r>
      <w:r w:rsidR="00DC2CA6" w:rsidRPr="004506A5">
        <w:rPr>
          <w:color w:val="auto"/>
          <w:sz w:val="28"/>
          <w:szCs w:val="28"/>
          <w:lang w:val="en-US"/>
        </w:rPr>
        <w:t xml:space="preserve"> và Phát triển nông thôn huyện</w:t>
      </w:r>
      <w:r w:rsidR="00CA77E5" w:rsidRPr="004506A5">
        <w:rPr>
          <w:color w:val="auto"/>
          <w:sz w:val="28"/>
          <w:szCs w:val="28"/>
        </w:rPr>
        <w:t xml:space="preserve"> bàn các giải pháp tháo gỡ vướng mắc, khó kh</w:t>
      </w:r>
      <w:r w:rsidR="0044004B" w:rsidRPr="004506A5">
        <w:rPr>
          <w:color w:val="auto"/>
          <w:sz w:val="28"/>
          <w:szCs w:val="28"/>
          <w:lang w:val="en-US"/>
        </w:rPr>
        <w:t>ă</w:t>
      </w:r>
      <w:r w:rsidR="00CA77E5" w:rsidRPr="004506A5">
        <w:rPr>
          <w:color w:val="auto"/>
          <w:sz w:val="28"/>
          <w:szCs w:val="28"/>
        </w:rPr>
        <w:t>n về trình tự, th</w:t>
      </w:r>
      <w:r w:rsidR="0044004B" w:rsidRPr="004506A5">
        <w:rPr>
          <w:color w:val="auto"/>
          <w:sz w:val="28"/>
          <w:szCs w:val="28"/>
          <w:lang w:val="en-US"/>
        </w:rPr>
        <w:t>ủ</w:t>
      </w:r>
      <w:r w:rsidR="00CA77E5" w:rsidRPr="004506A5">
        <w:rPr>
          <w:color w:val="auto"/>
          <w:sz w:val="28"/>
          <w:szCs w:val="28"/>
        </w:rPr>
        <w:t xml:space="preserve"> tục cho các chủ rừng được vay v</w:t>
      </w:r>
      <w:r w:rsidR="0044004B" w:rsidRPr="004506A5">
        <w:rPr>
          <w:color w:val="auto"/>
          <w:sz w:val="28"/>
          <w:szCs w:val="28"/>
          <w:lang w:val="en-US"/>
        </w:rPr>
        <w:t>ố</w:t>
      </w:r>
      <w:r w:rsidR="00CA77E5" w:rsidRPr="004506A5">
        <w:rPr>
          <w:color w:val="auto"/>
          <w:sz w:val="28"/>
          <w:szCs w:val="28"/>
        </w:rPr>
        <w:t>n</w:t>
      </w:r>
      <w:r w:rsidRPr="004506A5">
        <w:rPr>
          <w:color w:val="auto"/>
          <w:sz w:val="28"/>
          <w:szCs w:val="28"/>
          <w:lang w:val="en-US"/>
        </w:rPr>
        <w:t xml:space="preserve"> một cách thuân lợi nhất. </w:t>
      </w:r>
      <w:r w:rsidR="00CA77E5" w:rsidRPr="004506A5">
        <w:rPr>
          <w:color w:val="auto"/>
          <w:sz w:val="28"/>
          <w:szCs w:val="28"/>
        </w:rPr>
        <w:t xml:space="preserve"> </w:t>
      </w:r>
    </w:p>
    <w:p w:rsidR="00866CE9" w:rsidRPr="004506A5" w:rsidRDefault="003233AC" w:rsidP="006504B0">
      <w:pPr>
        <w:pStyle w:val="Vnbnnidung0"/>
        <w:spacing w:before="100" w:after="100" w:line="240" w:lineRule="auto"/>
        <w:ind w:firstLine="720"/>
        <w:jc w:val="both"/>
        <w:rPr>
          <w:color w:val="auto"/>
          <w:spacing w:val="-4"/>
          <w:sz w:val="28"/>
          <w:szCs w:val="28"/>
        </w:rPr>
      </w:pPr>
      <w:r w:rsidRPr="004506A5">
        <w:rPr>
          <w:color w:val="auto"/>
          <w:spacing w:val="-4"/>
          <w:sz w:val="28"/>
          <w:szCs w:val="28"/>
          <w:lang w:val="en-US"/>
        </w:rPr>
        <w:t>C</w:t>
      </w:r>
      <w:r w:rsidR="00CA77E5" w:rsidRPr="004506A5">
        <w:rPr>
          <w:color w:val="auto"/>
          <w:spacing w:val="-4"/>
          <w:sz w:val="28"/>
          <w:szCs w:val="28"/>
        </w:rPr>
        <w:t>ác nguồn kinh phí thu từ rừng (xử phạt vi phạm</w:t>
      </w:r>
      <w:r w:rsidR="00FC1986" w:rsidRPr="004506A5">
        <w:rPr>
          <w:color w:val="auto"/>
          <w:spacing w:val="-4"/>
          <w:sz w:val="28"/>
          <w:szCs w:val="28"/>
          <w:lang w:val="en-US"/>
        </w:rPr>
        <w:t xml:space="preserve"> hành</w:t>
      </w:r>
      <w:r w:rsidR="00663461" w:rsidRPr="004506A5">
        <w:rPr>
          <w:color w:val="auto"/>
          <w:spacing w:val="-4"/>
          <w:sz w:val="28"/>
          <w:szCs w:val="28"/>
          <w:lang w:val="en-US"/>
        </w:rPr>
        <w:t xml:space="preserve"> chính</w:t>
      </w:r>
      <w:r w:rsidR="00663461" w:rsidRPr="004506A5">
        <w:rPr>
          <w:color w:val="auto"/>
          <w:spacing w:val="-4"/>
          <w:sz w:val="28"/>
          <w:szCs w:val="28"/>
        </w:rPr>
        <w:t xml:space="preserve">, đấu giá các tài sản tịch </w:t>
      </w:r>
      <w:r w:rsidR="00CA77E5" w:rsidRPr="004506A5">
        <w:rPr>
          <w:color w:val="auto"/>
          <w:spacing w:val="-4"/>
          <w:sz w:val="28"/>
          <w:szCs w:val="28"/>
        </w:rPr>
        <w:t>thu</w:t>
      </w:r>
      <w:r w:rsidR="00663461" w:rsidRPr="004506A5">
        <w:rPr>
          <w:color w:val="auto"/>
          <w:spacing w:val="-4"/>
          <w:sz w:val="28"/>
          <w:szCs w:val="28"/>
          <w:lang w:val="en-US"/>
        </w:rPr>
        <w:t xml:space="preserve"> trong lĩnh vực lâm nghiệp</w:t>
      </w:r>
      <w:r w:rsidR="00CA77E5" w:rsidRPr="004506A5">
        <w:rPr>
          <w:color w:val="auto"/>
          <w:spacing w:val="-4"/>
          <w:sz w:val="28"/>
          <w:szCs w:val="28"/>
        </w:rPr>
        <w:t xml:space="preserve">...) </w:t>
      </w:r>
      <w:r w:rsidR="003C40C4" w:rsidRPr="004506A5">
        <w:rPr>
          <w:color w:val="auto"/>
          <w:spacing w:val="-4"/>
          <w:sz w:val="28"/>
          <w:szCs w:val="28"/>
          <w:lang w:val="en-US"/>
        </w:rPr>
        <w:t xml:space="preserve">ưu tiên </w:t>
      </w:r>
      <w:r w:rsidR="00CA77E5" w:rsidRPr="004506A5">
        <w:rPr>
          <w:color w:val="auto"/>
          <w:spacing w:val="-4"/>
          <w:sz w:val="28"/>
          <w:szCs w:val="28"/>
        </w:rPr>
        <w:t>cho các hoạt động quản lý, bảo vệ rừng</w:t>
      </w:r>
      <w:r w:rsidR="00663461" w:rsidRPr="004506A5">
        <w:rPr>
          <w:color w:val="auto"/>
          <w:spacing w:val="-4"/>
          <w:sz w:val="28"/>
          <w:szCs w:val="28"/>
          <w:lang w:val="en-US"/>
        </w:rPr>
        <w:t xml:space="preserve"> và phát triển rừng</w:t>
      </w:r>
      <w:r w:rsidR="00CA77E5" w:rsidRPr="004506A5">
        <w:rPr>
          <w:color w:val="auto"/>
          <w:spacing w:val="-4"/>
          <w:sz w:val="28"/>
          <w:szCs w:val="28"/>
        </w:rPr>
        <w:t>.</w:t>
      </w:r>
    </w:p>
    <w:p w:rsidR="005A6F1E" w:rsidRPr="004506A5" w:rsidRDefault="005A6F1E" w:rsidP="006504B0">
      <w:pPr>
        <w:pStyle w:val="Vnbnnidung0"/>
        <w:spacing w:before="100" w:after="100" w:line="240" w:lineRule="auto"/>
        <w:ind w:firstLine="720"/>
        <w:jc w:val="both"/>
        <w:rPr>
          <w:color w:val="auto"/>
          <w:sz w:val="28"/>
          <w:szCs w:val="28"/>
          <w:lang w:val="en-US"/>
        </w:rPr>
      </w:pPr>
      <w:r w:rsidRPr="004506A5">
        <w:rPr>
          <w:b/>
          <w:color w:val="auto"/>
          <w:sz w:val="28"/>
          <w:szCs w:val="28"/>
          <w:lang w:val="en-US"/>
        </w:rPr>
        <w:t>5</w:t>
      </w:r>
      <w:r w:rsidR="007C4F7F" w:rsidRPr="004506A5">
        <w:rPr>
          <w:b/>
          <w:color w:val="auto"/>
          <w:sz w:val="28"/>
          <w:szCs w:val="28"/>
          <w:lang w:val="en-US"/>
        </w:rPr>
        <w:t>.</w:t>
      </w:r>
      <w:r w:rsidRPr="004506A5">
        <w:rPr>
          <w:color w:val="auto"/>
          <w:sz w:val="28"/>
          <w:szCs w:val="28"/>
          <w:lang w:val="en-US"/>
        </w:rPr>
        <w:t xml:space="preserve"> </w:t>
      </w:r>
      <w:r w:rsidR="00CD0DC9" w:rsidRPr="004506A5">
        <w:rPr>
          <w:b/>
          <w:bCs/>
          <w:color w:val="auto"/>
          <w:sz w:val="28"/>
          <w:szCs w:val="28"/>
          <w:lang w:val="en-US"/>
        </w:rPr>
        <w:t>T</w:t>
      </w:r>
      <w:r w:rsidR="00CD0DC9" w:rsidRPr="004506A5">
        <w:rPr>
          <w:b/>
          <w:bCs/>
          <w:color w:val="auto"/>
          <w:sz w:val="28"/>
          <w:szCs w:val="28"/>
        </w:rPr>
        <w:t xml:space="preserve">uyên truyền, </w:t>
      </w:r>
      <w:r w:rsidRPr="004506A5">
        <w:rPr>
          <w:b/>
          <w:bCs/>
          <w:color w:val="auto"/>
          <w:sz w:val="28"/>
          <w:szCs w:val="28"/>
        </w:rPr>
        <w:t xml:space="preserve">tập huấn nâng cao năng lực và nhận thức về </w:t>
      </w:r>
      <w:r w:rsidR="00F80E0A" w:rsidRPr="004506A5">
        <w:rPr>
          <w:b/>
          <w:bCs/>
          <w:color w:val="auto"/>
          <w:sz w:val="28"/>
          <w:szCs w:val="28"/>
          <w:lang w:val="en-US"/>
        </w:rPr>
        <w:t xml:space="preserve">quản lý, </w:t>
      </w:r>
      <w:r w:rsidR="00F80E0A" w:rsidRPr="004506A5">
        <w:rPr>
          <w:b/>
          <w:bCs/>
          <w:color w:val="auto"/>
          <w:sz w:val="28"/>
          <w:szCs w:val="28"/>
        </w:rPr>
        <w:t>bảo vệ</w:t>
      </w:r>
      <w:r w:rsidR="00F80E0A" w:rsidRPr="004506A5">
        <w:rPr>
          <w:b/>
          <w:bCs/>
          <w:color w:val="auto"/>
          <w:sz w:val="28"/>
          <w:szCs w:val="28"/>
          <w:lang w:val="en-US"/>
        </w:rPr>
        <w:t xml:space="preserve"> và</w:t>
      </w:r>
      <w:r w:rsidR="00F80E0A" w:rsidRPr="004506A5">
        <w:rPr>
          <w:b/>
          <w:bCs/>
          <w:color w:val="auto"/>
          <w:sz w:val="28"/>
          <w:szCs w:val="28"/>
        </w:rPr>
        <w:t xml:space="preserve"> phát triển rừng</w:t>
      </w:r>
    </w:p>
    <w:p w:rsidR="00F80E0A" w:rsidRPr="004506A5" w:rsidRDefault="005A6F1E" w:rsidP="006504B0">
      <w:pPr>
        <w:pStyle w:val="Vnbnnidung0"/>
        <w:spacing w:before="100" w:after="100" w:line="240" w:lineRule="auto"/>
        <w:ind w:firstLine="720"/>
        <w:jc w:val="both"/>
        <w:rPr>
          <w:color w:val="auto"/>
          <w:sz w:val="28"/>
          <w:szCs w:val="28"/>
          <w:lang w:val="en-US"/>
        </w:rPr>
      </w:pPr>
      <w:r w:rsidRPr="004506A5">
        <w:rPr>
          <w:color w:val="auto"/>
          <w:sz w:val="28"/>
          <w:szCs w:val="28"/>
        </w:rPr>
        <w:lastRenderedPageBreak/>
        <w:t>Tổ chức tuyên truyền rộng rãi, thường xuyên trên hệ thống thông tin đại chúng, hệ thống truyền thanh cơ sở, trong sinh hoạt c</w:t>
      </w:r>
      <w:r w:rsidRPr="004506A5">
        <w:rPr>
          <w:color w:val="auto"/>
          <w:sz w:val="28"/>
          <w:szCs w:val="28"/>
          <w:lang w:val="en-US"/>
        </w:rPr>
        <w:t>ủ</w:t>
      </w:r>
      <w:r w:rsidRPr="004506A5">
        <w:rPr>
          <w:color w:val="auto"/>
          <w:sz w:val="28"/>
          <w:szCs w:val="28"/>
        </w:rPr>
        <w:t xml:space="preserve">a các tổ chức đoàn thể quần chúng để nhân dân nâng cao nhận thức, ý thức trách nhiệm </w:t>
      </w:r>
      <w:r w:rsidR="00F80E0A" w:rsidRPr="004506A5">
        <w:rPr>
          <w:color w:val="auto"/>
          <w:sz w:val="28"/>
          <w:szCs w:val="28"/>
          <w:lang w:val="en-US"/>
        </w:rPr>
        <w:t xml:space="preserve">đối với việc </w:t>
      </w:r>
      <w:r w:rsidRPr="004506A5">
        <w:rPr>
          <w:color w:val="auto"/>
          <w:sz w:val="28"/>
          <w:szCs w:val="28"/>
        </w:rPr>
        <w:t>quản lý, bảo vệ rừng</w:t>
      </w:r>
      <w:r w:rsidR="00F80E0A" w:rsidRPr="004506A5">
        <w:rPr>
          <w:color w:val="auto"/>
          <w:sz w:val="28"/>
          <w:szCs w:val="28"/>
          <w:lang w:val="en-US"/>
        </w:rPr>
        <w:t xml:space="preserve"> và phát tiển rừng.</w:t>
      </w:r>
    </w:p>
    <w:p w:rsidR="005A6F1E" w:rsidRPr="004506A5" w:rsidRDefault="000525DE" w:rsidP="006504B0">
      <w:pPr>
        <w:pStyle w:val="Vnbnnidung0"/>
        <w:spacing w:before="100" w:after="100" w:line="240" w:lineRule="auto"/>
        <w:ind w:firstLine="720"/>
        <w:jc w:val="both"/>
        <w:rPr>
          <w:color w:val="auto"/>
          <w:sz w:val="28"/>
          <w:szCs w:val="28"/>
          <w:lang w:val="en-US"/>
        </w:rPr>
      </w:pPr>
      <w:r w:rsidRPr="004506A5">
        <w:rPr>
          <w:color w:val="auto"/>
          <w:sz w:val="28"/>
          <w:szCs w:val="28"/>
          <w:lang w:val="en-US"/>
        </w:rPr>
        <w:t>Tổ chức tậ</w:t>
      </w:r>
      <w:r w:rsidR="00F80E0A" w:rsidRPr="004506A5">
        <w:rPr>
          <w:color w:val="auto"/>
          <w:sz w:val="28"/>
          <w:szCs w:val="28"/>
          <w:lang w:val="en-US"/>
        </w:rPr>
        <w:t xml:space="preserve">p huấn kỹ thuật để </w:t>
      </w:r>
      <w:r w:rsidR="005A6F1E" w:rsidRPr="004506A5">
        <w:rPr>
          <w:color w:val="auto"/>
          <w:sz w:val="28"/>
          <w:szCs w:val="28"/>
        </w:rPr>
        <w:t>nâng cao trình độ kỹ thuật tr</w:t>
      </w:r>
      <w:r w:rsidR="005A6F1E" w:rsidRPr="004506A5">
        <w:rPr>
          <w:color w:val="auto"/>
          <w:sz w:val="28"/>
          <w:szCs w:val="28"/>
          <w:lang w:val="en-US"/>
        </w:rPr>
        <w:t>ồ</w:t>
      </w:r>
      <w:r w:rsidR="005A6F1E" w:rsidRPr="004506A5">
        <w:rPr>
          <w:color w:val="auto"/>
          <w:sz w:val="28"/>
          <w:szCs w:val="28"/>
        </w:rPr>
        <w:t>ng và chăm sóc rừng</w:t>
      </w:r>
      <w:r w:rsidR="00F80E0A" w:rsidRPr="004506A5">
        <w:rPr>
          <w:color w:val="auto"/>
          <w:sz w:val="28"/>
          <w:szCs w:val="28"/>
          <w:lang w:val="en-US"/>
        </w:rPr>
        <w:t xml:space="preserve"> cho người dân</w:t>
      </w:r>
      <w:r w:rsidR="005A6F1E" w:rsidRPr="004506A5">
        <w:rPr>
          <w:color w:val="auto"/>
          <w:sz w:val="28"/>
          <w:szCs w:val="28"/>
        </w:rPr>
        <w:t>.</w:t>
      </w:r>
    </w:p>
    <w:p w:rsidR="00FE3C0C" w:rsidRPr="004506A5" w:rsidRDefault="004C25EA" w:rsidP="006504B0">
      <w:pPr>
        <w:pStyle w:val="Vnbnnidung0"/>
        <w:spacing w:before="100" w:after="100" w:line="240" w:lineRule="auto"/>
        <w:ind w:firstLine="720"/>
        <w:jc w:val="both"/>
        <w:rPr>
          <w:b/>
          <w:bCs/>
          <w:color w:val="auto"/>
          <w:sz w:val="28"/>
          <w:szCs w:val="28"/>
          <w:lang w:val="en-US"/>
        </w:rPr>
      </w:pPr>
      <w:r w:rsidRPr="004506A5">
        <w:rPr>
          <w:b/>
          <w:bCs/>
          <w:color w:val="auto"/>
          <w:sz w:val="28"/>
          <w:szCs w:val="28"/>
          <w:lang w:val="en-US"/>
        </w:rPr>
        <w:t>III</w:t>
      </w:r>
      <w:r w:rsidR="00CE363F" w:rsidRPr="004506A5">
        <w:rPr>
          <w:b/>
          <w:bCs/>
          <w:color w:val="auto"/>
          <w:sz w:val="28"/>
          <w:szCs w:val="28"/>
          <w:lang w:val="en-US"/>
        </w:rPr>
        <w:t>.</w:t>
      </w:r>
      <w:r w:rsidR="00CA77E5" w:rsidRPr="004506A5">
        <w:rPr>
          <w:b/>
          <w:bCs/>
          <w:color w:val="auto"/>
          <w:sz w:val="28"/>
          <w:szCs w:val="28"/>
        </w:rPr>
        <w:t xml:space="preserve"> T</w:t>
      </w:r>
      <w:r w:rsidRPr="004506A5">
        <w:rPr>
          <w:b/>
          <w:bCs/>
          <w:color w:val="auto"/>
          <w:sz w:val="28"/>
          <w:szCs w:val="28"/>
          <w:lang w:val="en-US"/>
        </w:rPr>
        <w:t>Ổ</w:t>
      </w:r>
      <w:r w:rsidR="00CA77E5" w:rsidRPr="004506A5">
        <w:rPr>
          <w:b/>
          <w:bCs/>
          <w:color w:val="auto"/>
          <w:sz w:val="28"/>
          <w:szCs w:val="28"/>
        </w:rPr>
        <w:t xml:space="preserve"> CHỨC THỰC HIỆN</w:t>
      </w:r>
      <w:bookmarkStart w:id="12" w:name="bookmark21"/>
      <w:bookmarkEnd w:id="12"/>
    </w:p>
    <w:p w:rsidR="00D34F0B" w:rsidRPr="004506A5" w:rsidRDefault="00D34F0B" w:rsidP="006504B0">
      <w:pPr>
        <w:tabs>
          <w:tab w:val="left" w:leader="dot" w:pos="8400"/>
        </w:tabs>
        <w:spacing w:before="100" w:after="100"/>
        <w:ind w:firstLine="720"/>
        <w:jc w:val="both"/>
        <w:rPr>
          <w:rFonts w:ascii="Times New Roman" w:eastAsia="Times New Roman" w:hAnsi="Times New Roman" w:cs="Times New Roman"/>
          <w:iCs/>
          <w:color w:val="auto"/>
          <w:sz w:val="28"/>
          <w:szCs w:val="28"/>
          <w:lang w:val="nl-NL" w:eastAsia="en-US" w:bidi="ar-SA"/>
        </w:rPr>
      </w:pPr>
      <w:r w:rsidRPr="004506A5">
        <w:rPr>
          <w:rFonts w:ascii="Times New Roman" w:eastAsia="Times New Roman" w:hAnsi="Times New Roman" w:cs="Times New Roman"/>
          <w:iCs/>
          <w:color w:val="auto"/>
          <w:sz w:val="28"/>
          <w:szCs w:val="28"/>
          <w:lang w:val="nl-NL" w:eastAsia="en-US" w:bidi="ar-SA"/>
        </w:rPr>
        <w:t xml:space="preserve">1. Ban Thường vụ Huyện ủy chỉ đạo quán triệt, triển khai Nghị quyết của Ban Chấp hành Đảng bộ huyện đến các chi bộ, đảng viên và nhân dân; kiểm tra, giám sát việc tổ chức thực hiện Nghị quyết này </w:t>
      </w:r>
      <w:r w:rsidR="00593ABB" w:rsidRPr="004506A5">
        <w:rPr>
          <w:rFonts w:ascii="Times New Roman" w:eastAsia="Times New Roman" w:hAnsi="Times New Roman" w:cs="Times New Roman"/>
          <w:iCs/>
          <w:color w:val="auto"/>
          <w:sz w:val="28"/>
          <w:szCs w:val="28"/>
          <w:lang w:val="nl-NL" w:eastAsia="en-US" w:bidi="ar-SA"/>
        </w:rPr>
        <w:t>đối với</w:t>
      </w:r>
      <w:r w:rsidRPr="004506A5">
        <w:rPr>
          <w:rFonts w:ascii="Times New Roman" w:eastAsia="Times New Roman" w:hAnsi="Times New Roman" w:cs="Times New Roman"/>
          <w:iCs/>
          <w:color w:val="auto"/>
          <w:sz w:val="28"/>
          <w:szCs w:val="28"/>
          <w:lang w:val="nl-NL" w:eastAsia="en-US" w:bidi="ar-SA"/>
        </w:rPr>
        <w:t xml:space="preserve"> UBND huyện, các ban, ngành cấp huyện, cấp ủy, chính quyền các xã.</w:t>
      </w:r>
    </w:p>
    <w:p w:rsidR="000A2D4C" w:rsidRPr="004506A5" w:rsidRDefault="00E82C9D" w:rsidP="006504B0">
      <w:pPr>
        <w:tabs>
          <w:tab w:val="left" w:leader="dot" w:pos="8400"/>
        </w:tabs>
        <w:spacing w:before="100" w:after="100"/>
        <w:ind w:firstLine="720"/>
        <w:jc w:val="both"/>
        <w:rPr>
          <w:rFonts w:ascii="Times New Roman" w:eastAsia="Times New Roman" w:hAnsi="Times New Roman" w:cs="Times New Roman"/>
          <w:iCs/>
          <w:color w:val="auto"/>
          <w:spacing w:val="-2"/>
          <w:sz w:val="28"/>
          <w:szCs w:val="28"/>
          <w:lang w:val="nl-NL" w:eastAsia="en-US" w:bidi="ar-SA"/>
        </w:rPr>
      </w:pPr>
      <w:r w:rsidRPr="004506A5">
        <w:rPr>
          <w:rFonts w:ascii="Times New Roman" w:eastAsia="Times New Roman" w:hAnsi="Times New Roman" w:cs="Times New Roman"/>
          <w:iCs/>
          <w:color w:val="auto"/>
          <w:spacing w:val="-2"/>
          <w:sz w:val="28"/>
          <w:szCs w:val="28"/>
          <w:lang w:val="nl-NL" w:eastAsia="en-US" w:bidi="ar-SA"/>
        </w:rPr>
        <w:t xml:space="preserve">2. </w:t>
      </w:r>
      <w:r w:rsidR="00D34F0B" w:rsidRPr="004506A5">
        <w:rPr>
          <w:rFonts w:ascii="Times New Roman" w:eastAsia="Times New Roman" w:hAnsi="Times New Roman" w:cs="Times New Roman"/>
          <w:iCs/>
          <w:color w:val="auto"/>
          <w:spacing w:val="-2"/>
          <w:sz w:val="28"/>
          <w:szCs w:val="28"/>
          <w:lang w:val="nl-NL" w:eastAsia="en-US" w:bidi="ar-SA"/>
        </w:rPr>
        <w:t>UBND huyện, Mặt trận tổ quốc và các tổ chức chính trị</w:t>
      </w:r>
      <w:r w:rsidR="00E47380" w:rsidRPr="004506A5">
        <w:rPr>
          <w:rFonts w:ascii="Times New Roman" w:eastAsia="Times New Roman" w:hAnsi="Times New Roman" w:cs="Times New Roman"/>
          <w:iCs/>
          <w:color w:val="auto"/>
          <w:spacing w:val="-2"/>
          <w:sz w:val="28"/>
          <w:szCs w:val="28"/>
          <w:lang w:val="nl-NL" w:eastAsia="en-US" w:bidi="ar-SA"/>
        </w:rPr>
        <w:t xml:space="preserve"> xã hội huyện xây dựng kế hoạch</w:t>
      </w:r>
      <w:r w:rsidR="00D34F0B" w:rsidRPr="004506A5">
        <w:rPr>
          <w:rFonts w:ascii="Times New Roman" w:eastAsia="Times New Roman" w:hAnsi="Times New Roman" w:cs="Times New Roman"/>
          <w:iCs/>
          <w:color w:val="auto"/>
          <w:spacing w:val="-2"/>
          <w:sz w:val="28"/>
          <w:szCs w:val="28"/>
          <w:lang w:val="nl-NL" w:eastAsia="en-US" w:bidi="ar-SA"/>
        </w:rPr>
        <w:t xml:space="preserve"> </w:t>
      </w:r>
      <w:r w:rsidR="00E47380" w:rsidRPr="004506A5">
        <w:rPr>
          <w:rFonts w:ascii="Times New Roman" w:eastAsia="Times New Roman" w:hAnsi="Times New Roman" w:cs="Times New Roman"/>
          <w:iCs/>
          <w:color w:val="auto"/>
          <w:spacing w:val="-2"/>
          <w:sz w:val="28"/>
          <w:szCs w:val="28"/>
          <w:lang w:val="nl-NL" w:eastAsia="en-US" w:bidi="ar-SA"/>
        </w:rPr>
        <w:t>(</w:t>
      </w:r>
      <w:r w:rsidR="00D34F0B" w:rsidRPr="004506A5">
        <w:rPr>
          <w:rFonts w:ascii="Times New Roman" w:eastAsia="Times New Roman" w:hAnsi="Times New Roman" w:cs="Times New Roman"/>
          <w:iCs/>
          <w:color w:val="auto"/>
          <w:spacing w:val="-2"/>
          <w:sz w:val="28"/>
          <w:szCs w:val="28"/>
          <w:lang w:val="nl-NL" w:eastAsia="en-US" w:bidi="ar-SA"/>
        </w:rPr>
        <w:t>chương trình, đề án</w:t>
      </w:r>
      <w:r w:rsidR="00E47380" w:rsidRPr="004506A5">
        <w:rPr>
          <w:rFonts w:ascii="Times New Roman" w:eastAsia="Times New Roman" w:hAnsi="Times New Roman" w:cs="Times New Roman"/>
          <w:iCs/>
          <w:color w:val="auto"/>
          <w:spacing w:val="-2"/>
          <w:sz w:val="28"/>
          <w:szCs w:val="28"/>
          <w:lang w:val="nl-NL" w:eastAsia="en-US" w:bidi="ar-SA"/>
        </w:rPr>
        <w:t>)</w:t>
      </w:r>
      <w:r w:rsidR="00D34F0B" w:rsidRPr="004506A5">
        <w:rPr>
          <w:rFonts w:ascii="Times New Roman" w:eastAsia="Times New Roman" w:hAnsi="Times New Roman" w:cs="Times New Roman"/>
          <w:iCs/>
          <w:color w:val="auto"/>
          <w:spacing w:val="-2"/>
          <w:sz w:val="28"/>
          <w:szCs w:val="28"/>
          <w:lang w:val="nl-NL" w:eastAsia="en-US" w:bidi="ar-SA"/>
        </w:rPr>
        <w:t xml:space="preserve">, đề xuất cơ chế cụ thể để tổ chức </w:t>
      </w:r>
      <w:r w:rsidR="00E47380" w:rsidRPr="004506A5">
        <w:rPr>
          <w:rFonts w:ascii="Times New Roman" w:eastAsia="Times New Roman" w:hAnsi="Times New Roman" w:cs="Times New Roman"/>
          <w:iCs/>
          <w:color w:val="auto"/>
          <w:spacing w:val="-2"/>
          <w:sz w:val="28"/>
          <w:szCs w:val="28"/>
          <w:lang w:val="nl-NL" w:eastAsia="en-US" w:bidi="ar-SA"/>
        </w:rPr>
        <w:t xml:space="preserve">triển khai </w:t>
      </w:r>
      <w:r w:rsidR="00D34F0B" w:rsidRPr="004506A5">
        <w:rPr>
          <w:rFonts w:ascii="Times New Roman" w:eastAsia="Times New Roman" w:hAnsi="Times New Roman" w:cs="Times New Roman"/>
          <w:iCs/>
          <w:color w:val="auto"/>
          <w:spacing w:val="-2"/>
          <w:sz w:val="28"/>
          <w:szCs w:val="28"/>
          <w:lang w:val="nl-NL" w:eastAsia="en-US" w:bidi="ar-SA"/>
        </w:rPr>
        <w:t xml:space="preserve">thực hiện Nghị quyết. </w:t>
      </w:r>
    </w:p>
    <w:p w:rsidR="00D34F0B" w:rsidRPr="004506A5" w:rsidRDefault="00E82C9D" w:rsidP="006504B0">
      <w:pPr>
        <w:tabs>
          <w:tab w:val="left" w:leader="dot" w:pos="8400"/>
        </w:tabs>
        <w:spacing w:before="100" w:after="100"/>
        <w:ind w:firstLine="720"/>
        <w:jc w:val="both"/>
        <w:rPr>
          <w:rFonts w:ascii="Times New Roman" w:eastAsia="Times New Roman" w:hAnsi="Times New Roman" w:cs="Times New Roman"/>
          <w:iCs/>
          <w:color w:val="auto"/>
          <w:spacing w:val="-2"/>
          <w:sz w:val="28"/>
          <w:szCs w:val="28"/>
          <w:lang w:val="nl-NL" w:eastAsia="en-US" w:bidi="ar-SA"/>
        </w:rPr>
      </w:pPr>
      <w:r w:rsidRPr="004506A5">
        <w:rPr>
          <w:rFonts w:ascii="Times New Roman" w:eastAsia="Times New Roman" w:hAnsi="Times New Roman" w:cs="Times New Roman"/>
          <w:iCs/>
          <w:color w:val="auto"/>
          <w:spacing w:val="-2"/>
          <w:sz w:val="28"/>
          <w:szCs w:val="28"/>
          <w:lang w:val="nl-NL" w:eastAsia="en-US" w:bidi="ar-SA"/>
        </w:rPr>
        <w:t xml:space="preserve">3. </w:t>
      </w:r>
      <w:r w:rsidR="00D34F0B" w:rsidRPr="004506A5">
        <w:rPr>
          <w:rFonts w:ascii="Times New Roman" w:eastAsia="Times New Roman" w:hAnsi="Times New Roman" w:cs="Times New Roman"/>
          <w:iCs/>
          <w:color w:val="auto"/>
          <w:spacing w:val="-2"/>
          <w:sz w:val="28"/>
          <w:szCs w:val="28"/>
          <w:lang w:val="nl-NL" w:eastAsia="en-US" w:bidi="ar-SA"/>
        </w:rPr>
        <w:t>Đảng ủy các xã</w:t>
      </w:r>
      <w:r w:rsidR="00593ABB" w:rsidRPr="004506A5">
        <w:rPr>
          <w:rFonts w:ascii="Times New Roman" w:eastAsia="Times New Roman" w:hAnsi="Times New Roman" w:cs="Times New Roman"/>
          <w:iCs/>
          <w:color w:val="auto"/>
          <w:spacing w:val="-2"/>
          <w:sz w:val="28"/>
          <w:szCs w:val="28"/>
          <w:lang w:val="nl-NL" w:eastAsia="en-US" w:bidi="ar-SA"/>
        </w:rPr>
        <w:t>, thị trấn</w:t>
      </w:r>
      <w:r w:rsidR="00D34F0B" w:rsidRPr="004506A5">
        <w:rPr>
          <w:rFonts w:ascii="Times New Roman" w:eastAsia="Times New Roman" w:hAnsi="Times New Roman" w:cs="Times New Roman"/>
          <w:iCs/>
          <w:color w:val="auto"/>
          <w:spacing w:val="-2"/>
          <w:sz w:val="28"/>
          <w:szCs w:val="28"/>
          <w:lang w:val="nl-NL" w:eastAsia="en-US" w:bidi="ar-SA"/>
        </w:rPr>
        <w:t xml:space="preserve"> xây dựng chương trình hành động cụ thể để tập trung lãnh đạo thực hiện </w:t>
      </w:r>
      <w:r w:rsidR="00D34F0B" w:rsidRPr="004506A5">
        <w:rPr>
          <w:rFonts w:ascii="Times New Roman" w:hAnsi="Times New Roman" w:cs="Times New Roman"/>
          <w:color w:val="auto"/>
          <w:sz w:val="28"/>
          <w:szCs w:val="28"/>
        </w:rPr>
        <w:t xml:space="preserve">Nghị </w:t>
      </w:r>
      <w:r w:rsidR="00D34F0B" w:rsidRPr="004506A5">
        <w:rPr>
          <w:rFonts w:ascii="Times New Roman" w:hAnsi="Times New Roman" w:cs="Times New Roman"/>
          <w:color w:val="auto"/>
          <w:sz w:val="28"/>
          <w:szCs w:val="28"/>
          <w:lang w:val="en-US"/>
        </w:rPr>
        <w:t>q</w:t>
      </w:r>
      <w:r w:rsidR="00D34F0B" w:rsidRPr="004506A5">
        <w:rPr>
          <w:rFonts w:ascii="Times New Roman" w:hAnsi="Times New Roman" w:cs="Times New Roman"/>
          <w:color w:val="auto"/>
          <w:sz w:val="28"/>
          <w:szCs w:val="28"/>
        </w:rPr>
        <w:t>uyết gắn v</w:t>
      </w:r>
      <w:r w:rsidR="00D34F0B" w:rsidRPr="004506A5">
        <w:rPr>
          <w:rFonts w:ascii="Times New Roman" w:hAnsi="Times New Roman" w:cs="Times New Roman"/>
          <w:color w:val="auto"/>
          <w:sz w:val="28"/>
          <w:szCs w:val="28"/>
          <w:lang w:val="en-US"/>
        </w:rPr>
        <w:t>ớ</w:t>
      </w:r>
      <w:r w:rsidR="00D34F0B" w:rsidRPr="004506A5">
        <w:rPr>
          <w:rFonts w:ascii="Times New Roman" w:hAnsi="Times New Roman" w:cs="Times New Roman"/>
          <w:color w:val="auto"/>
          <w:sz w:val="28"/>
          <w:szCs w:val="28"/>
        </w:rPr>
        <w:t xml:space="preserve">i điều kiện cụ thể từng địa phương; xác định quản lý, bảo vệ và phát triển rừng là nhiệm vụ </w:t>
      </w:r>
      <w:r w:rsidR="00D34F0B" w:rsidRPr="004506A5">
        <w:rPr>
          <w:rFonts w:ascii="Times New Roman" w:hAnsi="Times New Roman" w:cs="Times New Roman"/>
          <w:color w:val="auto"/>
          <w:sz w:val="28"/>
          <w:szCs w:val="28"/>
          <w:lang w:val="en-US"/>
        </w:rPr>
        <w:t>tr</w:t>
      </w:r>
      <w:r w:rsidR="00D34F0B" w:rsidRPr="004506A5">
        <w:rPr>
          <w:rFonts w:ascii="Times New Roman" w:hAnsi="Times New Roman" w:cs="Times New Roman"/>
          <w:color w:val="auto"/>
          <w:sz w:val="28"/>
          <w:szCs w:val="28"/>
        </w:rPr>
        <w:t>ọng tâm</w:t>
      </w:r>
      <w:r w:rsidR="00D34F0B" w:rsidRPr="004506A5">
        <w:rPr>
          <w:rFonts w:ascii="Times New Roman" w:hAnsi="Times New Roman" w:cs="Times New Roman"/>
          <w:color w:val="auto"/>
          <w:sz w:val="28"/>
          <w:szCs w:val="28"/>
          <w:lang w:val="en-US"/>
        </w:rPr>
        <w:t>, xuyên suốt</w:t>
      </w:r>
      <w:r w:rsidR="00D34F0B" w:rsidRPr="004506A5">
        <w:rPr>
          <w:rFonts w:ascii="Times New Roman" w:hAnsi="Times New Roman" w:cs="Times New Roman"/>
          <w:color w:val="auto"/>
          <w:sz w:val="28"/>
          <w:szCs w:val="28"/>
        </w:rPr>
        <w:t xml:space="preserve"> trong chương trình công tác</w:t>
      </w:r>
      <w:r w:rsidR="00D34F0B" w:rsidRPr="004506A5">
        <w:rPr>
          <w:rFonts w:ascii="Times New Roman" w:hAnsi="Times New Roman" w:cs="Times New Roman"/>
          <w:color w:val="auto"/>
          <w:sz w:val="28"/>
          <w:szCs w:val="28"/>
          <w:lang w:val="en-US"/>
        </w:rPr>
        <w:t>.</w:t>
      </w:r>
      <w:r w:rsidR="00D34F0B" w:rsidRPr="004506A5">
        <w:rPr>
          <w:rFonts w:ascii="Times New Roman" w:hAnsi="Times New Roman" w:cs="Times New Roman"/>
          <w:color w:val="auto"/>
          <w:sz w:val="28"/>
          <w:szCs w:val="28"/>
        </w:rPr>
        <w:t xml:space="preserve"> </w:t>
      </w:r>
    </w:p>
    <w:p w:rsidR="00D34F0B" w:rsidRPr="004506A5" w:rsidRDefault="000A2D4C" w:rsidP="006504B0">
      <w:pPr>
        <w:tabs>
          <w:tab w:val="left" w:leader="dot" w:pos="8400"/>
        </w:tabs>
        <w:spacing w:before="100" w:after="100"/>
        <w:ind w:firstLine="720"/>
        <w:jc w:val="both"/>
        <w:rPr>
          <w:rFonts w:ascii="Times New Roman" w:eastAsia="Times New Roman" w:hAnsi="Times New Roman" w:cs="Times New Roman"/>
          <w:iCs/>
          <w:color w:val="auto"/>
          <w:sz w:val="28"/>
          <w:szCs w:val="28"/>
          <w:lang w:val="nl-NL" w:eastAsia="en-US" w:bidi="ar-SA"/>
        </w:rPr>
      </w:pPr>
      <w:r w:rsidRPr="004506A5">
        <w:rPr>
          <w:rFonts w:ascii="Times New Roman" w:eastAsia="Times New Roman" w:hAnsi="Times New Roman" w:cs="Times New Roman"/>
          <w:iCs/>
          <w:color w:val="auto"/>
          <w:sz w:val="28"/>
          <w:szCs w:val="28"/>
          <w:lang w:val="nl-NL" w:eastAsia="en-US" w:bidi="ar-SA"/>
        </w:rPr>
        <w:t>4</w:t>
      </w:r>
      <w:r w:rsidR="00D34F0B" w:rsidRPr="004506A5">
        <w:rPr>
          <w:rFonts w:ascii="Times New Roman" w:eastAsia="Times New Roman" w:hAnsi="Times New Roman" w:cs="Times New Roman"/>
          <w:iCs/>
          <w:color w:val="auto"/>
          <w:sz w:val="28"/>
          <w:szCs w:val="28"/>
          <w:lang w:val="nl-NL" w:eastAsia="en-US" w:bidi="ar-SA"/>
        </w:rPr>
        <w:t>. Giao Văn phòng Huyện ủy theo dõi, tổng hợp kết quả việc thực hiện Nghị quyết và thường xuyên hằng quý báo cáo kết quả về Ban Thường vụ Huyện ủy; định kỳ hằng năm tiến hành Hội nghị sơ kết để đánh giá kiểm điểm kết quả; tổ chức tổng kết thực hiện Nghị quyết vào cuối nhiệm kỳ.</w:t>
      </w:r>
    </w:p>
    <w:p w:rsidR="00866CE9" w:rsidRPr="004506A5" w:rsidRDefault="001C4718" w:rsidP="006504B0">
      <w:pPr>
        <w:pStyle w:val="Vnbnnidung0"/>
        <w:spacing w:before="100" w:after="100" w:line="240" w:lineRule="auto"/>
        <w:ind w:firstLine="680"/>
        <w:jc w:val="both"/>
        <w:rPr>
          <w:color w:val="auto"/>
          <w:sz w:val="28"/>
          <w:szCs w:val="28"/>
          <w:lang w:val="en-US"/>
        </w:rPr>
      </w:pPr>
      <w:r w:rsidRPr="004506A5">
        <w:rPr>
          <w:color w:val="auto"/>
          <w:sz w:val="28"/>
          <w:szCs w:val="28"/>
        </w:rPr>
        <w:t>Ng</w:t>
      </w:r>
      <w:r w:rsidR="00383891" w:rsidRPr="004506A5">
        <w:rPr>
          <w:color w:val="auto"/>
          <w:sz w:val="28"/>
          <w:szCs w:val="28"/>
        </w:rPr>
        <w:t xml:space="preserve">hị quyết này được phổ biến đến </w:t>
      </w:r>
      <w:r w:rsidR="00383891" w:rsidRPr="004506A5">
        <w:rPr>
          <w:color w:val="auto"/>
          <w:sz w:val="28"/>
          <w:szCs w:val="28"/>
          <w:lang w:val="en-US"/>
        </w:rPr>
        <w:t>C</w:t>
      </w:r>
      <w:r w:rsidRPr="004506A5">
        <w:rPr>
          <w:color w:val="auto"/>
          <w:sz w:val="28"/>
          <w:szCs w:val="28"/>
        </w:rPr>
        <w:t>hi bộ./.</w:t>
      </w:r>
    </w:p>
    <w:p w:rsidR="00735BA8" w:rsidRPr="004506A5" w:rsidRDefault="00735BA8" w:rsidP="00E47380">
      <w:pPr>
        <w:pStyle w:val="Vnbnnidung0"/>
        <w:spacing w:before="120" w:after="120" w:line="240" w:lineRule="auto"/>
        <w:ind w:firstLine="680"/>
        <w:jc w:val="both"/>
        <w:rPr>
          <w:color w:val="auto"/>
          <w:sz w:val="18"/>
          <w:szCs w:val="2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3515"/>
      </w:tblGrid>
      <w:tr w:rsidR="00D43617" w:rsidRPr="004506A5" w:rsidTr="00894371">
        <w:tc>
          <w:tcPr>
            <w:tcW w:w="5416" w:type="dxa"/>
          </w:tcPr>
          <w:p w:rsidR="00D43617" w:rsidRPr="004506A5" w:rsidRDefault="007B1FD9" w:rsidP="00670C0A">
            <w:pPr>
              <w:pStyle w:val="Vnbnnidung0"/>
              <w:spacing w:after="0" w:line="266" w:lineRule="auto"/>
              <w:ind w:firstLine="0"/>
              <w:jc w:val="both"/>
              <w:rPr>
                <w:color w:val="auto"/>
                <w:sz w:val="28"/>
                <w:szCs w:val="28"/>
                <w:u w:val="single"/>
                <w:lang w:val="en-US"/>
              </w:rPr>
            </w:pPr>
            <w:r w:rsidRPr="004506A5">
              <w:rPr>
                <w:color w:val="auto"/>
                <w:sz w:val="28"/>
                <w:szCs w:val="28"/>
                <w:u w:val="single"/>
                <w:lang w:val="en-US"/>
              </w:rPr>
              <w:t>Nơi nhận:</w:t>
            </w:r>
          </w:p>
          <w:p w:rsidR="00670C0A" w:rsidRPr="004506A5" w:rsidRDefault="00670C0A" w:rsidP="004644A6">
            <w:pPr>
              <w:pStyle w:val="Vnbnnidung0"/>
              <w:spacing w:after="0" w:line="192" w:lineRule="auto"/>
              <w:ind w:firstLine="0"/>
              <w:jc w:val="both"/>
              <w:rPr>
                <w:color w:val="auto"/>
                <w:lang w:val="en-US"/>
              </w:rPr>
            </w:pPr>
            <w:r w:rsidRPr="004506A5">
              <w:rPr>
                <w:color w:val="auto"/>
                <w:lang w:val="en-US"/>
              </w:rPr>
              <w:t>-</w:t>
            </w:r>
            <w:r w:rsidR="0006681F" w:rsidRPr="004506A5">
              <w:rPr>
                <w:color w:val="auto"/>
                <w:lang w:val="en-US"/>
              </w:rPr>
              <w:t xml:space="preserve"> </w:t>
            </w:r>
            <w:r w:rsidR="00894371" w:rsidRPr="004506A5">
              <w:rPr>
                <w:color w:val="auto"/>
                <w:lang w:val="en-US"/>
              </w:rPr>
              <w:t>BTV</w:t>
            </w:r>
            <w:r w:rsidR="008F5D85" w:rsidRPr="004506A5">
              <w:rPr>
                <w:color w:val="auto"/>
                <w:lang w:val="en-US"/>
              </w:rPr>
              <w:t xml:space="preserve"> Tỉnh ủy</w:t>
            </w:r>
            <w:r w:rsidR="00894371" w:rsidRPr="004506A5">
              <w:rPr>
                <w:color w:val="auto"/>
                <w:lang w:val="en-US"/>
              </w:rPr>
              <w:t xml:space="preserve">, UBND tỉnh </w:t>
            </w:r>
            <w:r w:rsidR="00894371" w:rsidRPr="004506A5">
              <w:rPr>
                <w:i/>
                <w:color w:val="auto"/>
                <w:lang w:val="en-US"/>
              </w:rPr>
              <w:t>(báo cáo)</w:t>
            </w:r>
            <w:r w:rsidR="000F7EB5" w:rsidRPr="004506A5">
              <w:rPr>
                <w:color w:val="auto"/>
                <w:lang w:val="en-US"/>
              </w:rPr>
              <w:t>;</w:t>
            </w:r>
          </w:p>
          <w:p w:rsidR="00670C0A" w:rsidRPr="004506A5" w:rsidRDefault="008F5D85" w:rsidP="004644A6">
            <w:pPr>
              <w:pStyle w:val="Vnbnnidung0"/>
              <w:spacing w:after="0" w:line="192" w:lineRule="auto"/>
              <w:ind w:firstLine="0"/>
              <w:jc w:val="both"/>
              <w:rPr>
                <w:color w:val="auto"/>
                <w:lang w:val="en-US"/>
              </w:rPr>
            </w:pPr>
            <w:r w:rsidRPr="004506A5">
              <w:rPr>
                <w:color w:val="auto"/>
                <w:lang w:val="en-US"/>
              </w:rPr>
              <w:t xml:space="preserve">- </w:t>
            </w:r>
            <w:r w:rsidR="004644A6" w:rsidRPr="004506A5">
              <w:rPr>
                <w:color w:val="auto"/>
                <w:lang w:val="en-US"/>
              </w:rPr>
              <w:t>Đ/c UV BTVTU phụ trách huyện</w:t>
            </w:r>
            <w:r w:rsidR="00894371" w:rsidRPr="004506A5">
              <w:rPr>
                <w:color w:val="auto"/>
                <w:lang w:val="en-US"/>
              </w:rPr>
              <w:t xml:space="preserve"> </w:t>
            </w:r>
            <w:r w:rsidR="00894371" w:rsidRPr="004506A5">
              <w:rPr>
                <w:i/>
                <w:color w:val="auto"/>
                <w:lang w:val="en-US"/>
              </w:rPr>
              <w:t>(báo cáo);</w:t>
            </w:r>
            <w:r w:rsidR="004644A6" w:rsidRPr="004506A5">
              <w:rPr>
                <w:color w:val="auto"/>
                <w:lang w:val="en-US"/>
              </w:rPr>
              <w:t xml:space="preserve">     </w:t>
            </w:r>
            <w:r w:rsidR="00894371" w:rsidRPr="004506A5">
              <w:rPr>
                <w:color w:val="auto"/>
                <w:lang w:val="en-US"/>
              </w:rPr>
              <w:t xml:space="preserve">     </w:t>
            </w:r>
          </w:p>
          <w:p w:rsidR="00894371" w:rsidRPr="004506A5" w:rsidRDefault="00670C0A" w:rsidP="004644A6">
            <w:pPr>
              <w:pStyle w:val="Vnbnnidung0"/>
              <w:spacing w:after="0" w:line="192" w:lineRule="auto"/>
              <w:ind w:firstLine="0"/>
              <w:jc w:val="both"/>
              <w:rPr>
                <w:i/>
                <w:color w:val="auto"/>
                <w:lang w:val="en-US"/>
              </w:rPr>
            </w:pPr>
            <w:r w:rsidRPr="004506A5">
              <w:rPr>
                <w:color w:val="auto"/>
                <w:lang w:val="en-US"/>
              </w:rPr>
              <w:t>- Sở Nông nghiệp và PTNT</w:t>
            </w:r>
            <w:r w:rsidR="00894371" w:rsidRPr="004506A5">
              <w:rPr>
                <w:color w:val="auto"/>
                <w:lang w:val="en-US"/>
              </w:rPr>
              <w:t xml:space="preserve"> </w:t>
            </w:r>
            <w:r w:rsidR="00894371" w:rsidRPr="004506A5">
              <w:rPr>
                <w:i/>
                <w:color w:val="auto"/>
                <w:lang w:val="en-US"/>
              </w:rPr>
              <w:t>(phối hợp)</w:t>
            </w:r>
            <w:r w:rsidRPr="004506A5">
              <w:rPr>
                <w:i/>
                <w:color w:val="auto"/>
                <w:lang w:val="en-US"/>
              </w:rPr>
              <w:t>;</w:t>
            </w:r>
            <w:r w:rsidR="00894371" w:rsidRPr="004506A5">
              <w:rPr>
                <w:i/>
                <w:color w:val="auto"/>
                <w:lang w:val="en-US"/>
              </w:rPr>
              <w:t xml:space="preserve">  </w:t>
            </w:r>
          </w:p>
          <w:p w:rsidR="00670C0A" w:rsidRPr="004506A5" w:rsidRDefault="00894371" w:rsidP="004644A6">
            <w:pPr>
              <w:pStyle w:val="Vnbnnidung0"/>
              <w:spacing w:after="0" w:line="192" w:lineRule="auto"/>
              <w:ind w:firstLine="0"/>
              <w:jc w:val="both"/>
              <w:rPr>
                <w:color w:val="auto"/>
                <w:lang w:val="en-US"/>
              </w:rPr>
            </w:pPr>
            <w:r w:rsidRPr="004506A5">
              <w:rPr>
                <w:color w:val="auto"/>
                <w:lang w:val="en-US"/>
              </w:rPr>
              <w:t xml:space="preserve">- Cán bộ các cơ quan của tỉnh theo dõi huyện;                    </w:t>
            </w:r>
          </w:p>
          <w:p w:rsidR="00670C0A" w:rsidRPr="004506A5" w:rsidRDefault="00670C0A" w:rsidP="004644A6">
            <w:pPr>
              <w:pStyle w:val="Vnbnnidung0"/>
              <w:spacing w:after="0" w:line="192" w:lineRule="auto"/>
              <w:ind w:firstLine="0"/>
              <w:jc w:val="both"/>
              <w:rPr>
                <w:color w:val="auto"/>
                <w:lang w:val="en-US"/>
              </w:rPr>
            </w:pPr>
            <w:r w:rsidRPr="004506A5">
              <w:rPr>
                <w:color w:val="auto"/>
                <w:lang w:val="en-US"/>
              </w:rPr>
              <w:t xml:space="preserve">- </w:t>
            </w:r>
            <w:r w:rsidR="004644A6" w:rsidRPr="004506A5">
              <w:rPr>
                <w:color w:val="auto"/>
                <w:lang w:val="en-US"/>
              </w:rPr>
              <w:t xml:space="preserve">Thường trực </w:t>
            </w:r>
            <w:r w:rsidRPr="004506A5">
              <w:rPr>
                <w:color w:val="auto"/>
                <w:lang w:val="en-US"/>
              </w:rPr>
              <w:t>HĐND, UBND huyện;</w:t>
            </w:r>
          </w:p>
          <w:p w:rsidR="00670C0A" w:rsidRPr="004506A5" w:rsidRDefault="004644A6" w:rsidP="004644A6">
            <w:pPr>
              <w:pStyle w:val="Vnbnnidung0"/>
              <w:spacing w:after="0" w:line="192" w:lineRule="auto"/>
              <w:ind w:firstLine="0"/>
              <w:jc w:val="both"/>
              <w:rPr>
                <w:color w:val="auto"/>
                <w:lang w:val="en-US"/>
              </w:rPr>
            </w:pPr>
            <w:r w:rsidRPr="004506A5">
              <w:rPr>
                <w:color w:val="auto"/>
                <w:lang w:val="en-US"/>
              </w:rPr>
              <w:t>- Các c</w:t>
            </w:r>
            <w:r w:rsidR="00670C0A" w:rsidRPr="004506A5">
              <w:rPr>
                <w:color w:val="auto"/>
                <w:lang w:val="en-US"/>
              </w:rPr>
              <w:t>hi, đảng bộ</w:t>
            </w:r>
            <w:r w:rsidRPr="004506A5">
              <w:rPr>
                <w:color w:val="auto"/>
                <w:lang w:val="en-US"/>
              </w:rPr>
              <w:t xml:space="preserve"> trực</w:t>
            </w:r>
            <w:r w:rsidR="00670C0A" w:rsidRPr="004506A5">
              <w:rPr>
                <w:color w:val="auto"/>
                <w:lang w:val="en-US"/>
              </w:rPr>
              <w:t xml:space="preserve"> </w:t>
            </w:r>
            <w:r w:rsidRPr="004506A5">
              <w:rPr>
                <w:color w:val="auto"/>
                <w:lang w:val="en-US"/>
              </w:rPr>
              <w:t>thuộc Huyện ủy</w:t>
            </w:r>
            <w:r w:rsidR="00670C0A" w:rsidRPr="004506A5">
              <w:rPr>
                <w:color w:val="auto"/>
                <w:lang w:val="en-US"/>
              </w:rPr>
              <w:t>;</w:t>
            </w:r>
          </w:p>
          <w:p w:rsidR="00670C0A" w:rsidRPr="004506A5" w:rsidRDefault="00670C0A" w:rsidP="004644A6">
            <w:pPr>
              <w:pStyle w:val="Vnbnnidung0"/>
              <w:spacing w:after="0" w:line="192" w:lineRule="auto"/>
              <w:ind w:firstLine="0"/>
              <w:jc w:val="both"/>
              <w:rPr>
                <w:color w:val="auto"/>
                <w:lang w:val="en-US"/>
              </w:rPr>
            </w:pPr>
            <w:r w:rsidRPr="004506A5">
              <w:rPr>
                <w:color w:val="auto"/>
                <w:lang w:val="en-US"/>
              </w:rPr>
              <w:t>- MTTQ và các tổ chức CT-XH huyện;</w:t>
            </w:r>
          </w:p>
          <w:p w:rsidR="00894371" w:rsidRPr="004506A5" w:rsidRDefault="00894371" w:rsidP="004644A6">
            <w:pPr>
              <w:pStyle w:val="Vnbnnidung0"/>
              <w:spacing w:after="0" w:line="192" w:lineRule="auto"/>
              <w:ind w:firstLine="0"/>
              <w:jc w:val="both"/>
              <w:rPr>
                <w:color w:val="auto"/>
                <w:lang w:val="en-US"/>
              </w:rPr>
            </w:pPr>
            <w:r w:rsidRPr="004506A5">
              <w:rPr>
                <w:color w:val="auto"/>
                <w:lang w:val="en-US"/>
              </w:rPr>
              <w:t>- Các cơ quan, phòng, ban của huyện;</w:t>
            </w:r>
          </w:p>
          <w:p w:rsidR="00670C0A" w:rsidRPr="004506A5" w:rsidRDefault="00670C0A" w:rsidP="004644A6">
            <w:pPr>
              <w:pStyle w:val="Vnbnnidung0"/>
              <w:spacing w:after="0" w:line="192" w:lineRule="auto"/>
              <w:ind w:firstLine="0"/>
              <w:jc w:val="both"/>
              <w:rPr>
                <w:color w:val="auto"/>
                <w:lang w:val="en-US"/>
              </w:rPr>
            </w:pPr>
            <w:r w:rsidRPr="004506A5">
              <w:rPr>
                <w:color w:val="auto"/>
                <w:lang w:val="en-US"/>
              </w:rPr>
              <w:t>- Các đồng chí Huyện ủy viên;</w:t>
            </w:r>
          </w:p>
          <w:p w:rsidR="00670C0A" w:rsidRPr="004506A5" w:rsidRDefault="00670C0A" w:rsidP="004644A6">
            <w:pPr>
              <w:pStyle w:val="Vnbnnidung0"/>
              <w:spacing w:after="0" w:line="192" w:lineRule="auto"/>
              <w:ind w:firstLine="0"/>
              <w:jc w:val="both"/>
              <w:rPr>
                <w:color w:val="auto"/>
                <w:lang w:val="en-US"/>
              </w:rPr>
            </w:pPr>
            <w:r w:rsidRPr="004506A5">
              <w:rPr>
                <w:color w:val="auto"/>
                <w:lang w:val="en-US"/>
              </w:rPr>
              <w:t>-</w:t>
            </w:r>
            <w:r w:rsidR="00B2058C" w:rsidRPr="004506A5">
              <w:rPr>
                <w:color w:val="auto"/>
                <w:lang w:val="en-US"/>
              </w:rPr>
              <w:t xml:space="preserve"> Đảng ủy, HĐND, UBND xã, thị trấ</w:t>
            </w:r>
            <w:r w:rsidRPr="004506A5">
              <w:rPr>
                <w:color w:val="auto"/>
                <w:lang w:val="en-US"/>
              </w:rPr>
              <w:t>n;</w:t>
            </w:r>
          </w:p>
          <w:p w:rsidR="00670C0A" w:rsidRPr="004506A5" w:rsidRDefault="004644A6" w:rsidP="00894371">
            <w:pPr>
              <w:pStyle w:val="Vnbnnidung0"/>
              <w:spacing w:after="0" w:line="192" w:lineRule="auto"/>
              <w:ind w:firstLine="0"/>
              <w:jc w:val="both"/>
              <w:rPr>
                <w:color w:val="auto"/>
                <w:lang w:val="en-US"/>
              </w:rPr>
            </w:pPr>
            <w:r w:rsidRPr="004506A5">
              <w:rPr>
                <w:color w:val="auto"/>
                <w:lang w:val="en-US"/>
              </w:rPr>
              <w:t>- Lưu V</w:t>
            </w:r>
            <w:r w:rsidR="00894371" w:rsidRPr="004506A5">
              <w:rPr>
                <w:color w:val="auto"/>
                <w:lang w:val="en-US"/>
              </w:rPr>
              <w:t>T.</w:t>
            </w:r>
          </w:p>
        </w:tc>
        <w:tc>
          <w:tcPr>
            <w:tcW w:w="3515" w:type="dxa"/>
          </w:tcPr>
          <w:p w:rsidR="00D43617" w:rsidRPr="004506A5" w:rsidRDefault="00D43617" w:rsidP="007B1FD9">
            <w:pPr>
              <w:pStyle w:val="Vnbnnidung0"/>
              <w:spacing w:after="0" w:line="240" w:lineRule="auto"/>
              <w:ind w:firstLine="0"/>
              <w:jc w:val="center"/>
              <w:rPr>
                <w:b/>
                <w:color w:val="auto"/>
                <w:sz w:val="28"/>
                <w:szCs w:val="28"/>
                <w:lang w:val="en-US"/>
              </w:rPr>
            </w:pPr>
            <w:r w:rsidRPr="004506A5">
              <w:rPr>
                <w:b/>
                <w:color w:val="auto"/>
                <w:sz w:val="28"/>
                <w:szCs w:val="28"/>
                <w:lang w:val="en-US"/>
              </w:rPr>
              <w:t xml:space="preserve">T/M </w:t>
            </w:r>
            <w:r w:rsidR="003A7E9B" w:rsidRPr="004506A5">
              <w:rPr>
                <w:b/>
                <w:color w:val="auto"/>
                <w:sz w:val="28"/>
                <w:szCs w:val="28"/>
                <w:lang w:val="en-US"/>
              </w:rPr>
              <w:t>HUYỆN ỦY</w:t>
            </w:r>
          </w:p>
          <w:p w:rsidR="00D43617" w:rsidRPr="004506A5" w:rsidRDefault="00D43617" w:rsidP="007B1FD9">
            <w:pPr>
              <w:pStyle w:val="Vnbnnidung0"/>
              <w:spacing w:after="0" w:line="240" w:lineRule="auto"/>
              <w:ind w:firstLine="0"/>
              <w:jc w:val="center"/>
              <w:rPr>
                <w:color w:val="auto"/>
                <w:sz w:val="28"/>
                <w:szCs w:val="28"/>
                <w:lang w:val="en-US"/>
              </w:rPr>
            </w:pPr>
            <w:r w:rsidRPr="004506A5">
              <w:rPr>
                <w:color w:val="auto"/>
                <w:sz w:val="28"/>
                <w:szCs w:val="28"/>
                <w:lang w:val="en-US"/>
              </w:rPr>
              <w:t>BÍ THƯ</w:t>
            </w:r>
          </w:p>
          <w:p w:rsidR="00D43617" w:rsidRPr="004506A5" w:rsidRDefault="00D43617" w:rsidP="00D43617">
            <w:pPr>
              <w:pStyle w:val="Vnbnnidung0"/>
              <w:spacing w:after="260" w:line="266" w:lineRule="auto"/>
              <w:ind w:firstLine="0"/>
              <w:jc w:val="both"/>
              <w:rPr>
                <w:color w:val="auto"/>
                <w:sz w:val="28"/>
                <w:szCs w:val="28"/>
                <w:lang w:val="en-US"/>
              </w:rPr>
            </w:pPr>
          </w:p>
          <w:p w:rsidR="004644A6" w:rsidRPr="004506A5" w:rsidRDefault="004644A6" w:rsidP="00D43617">
            <w:pPr>
              <w:pStyle w:val="Vnbnnidung0"/>
              <w:spacing w:after="260" w:line="266" w:lineRule="auto"/>
              <w:ind w:firstLine="0"/>
              <w:jc w:val="both"/>
              <w:rPr>
                <w:color w:val="auto"/>
                <w:sz w:val="46"/>
                <w:szCs w:val="28"/>
                <w:lang w:val="en-US"/>
              </w:rPr>
            </w:pPr>
          </w:p>
          <w:p w:rsidR="00735BA8" w:rsidRPr="004506A5" w:rsidRDefault="00735BA8" w:rsidP="00D43617">
            <w:pPr>
              <w:pStyle w:val="Vnbnnidung0"/>
              <w:spacing w:after="260" w:line="266" w:lineRule="auto"/>
              <w:ind w:firstLine="0"/>
              <w:jc w:val="both"/>
              <w:rPr>
                <w:color w:val="auto"/>
                <w:sz w:val="16"/>
                <w:szCs w:val="28"/>
                <w:lang w:val="en-US"/>
              </w:rPr>
            </w:pPr>
          </w:p>
          <w:p w:rsidR="00D43617" w:rsidRPr="004506A5" w:rsidRDefault="00D43617" w:rsidP="00735BA8">
            <w:pPr>
              <w:pStyle w:val="Vnbnnidung0"/>
              <w:spacing w:after="0" w:line="240" w:lineRule="auto"/>
              <w:ind w:firstLine="0"/>
              <w:jc w:val="center"/>
              <w:rPr>
                <w:b/>
                <w:color w:val="auto"/>
                <w:sz w:val="28"/>
                <w:szCs w:val="28"/>
                <w:lang w:val="en-US"/>
              </w:rPr>
            </w:pPr>
            <w:r w:rsidRPr="004506A5">
              <w:rPr>
                <w:b/>
                <w:color w:val="auto"/>
                <w:sz w:val="28"/>
                <w:szCs w:val="28"/>
                <w:lang w:val="en-US"/>
              </w:rPr>
              <w:t>Ngụy Văn Tuyên</w:t>
            </w:r>
          </w:p>
        </w:tc>
      </w:tr>
    </w:tbl>
    <w:p w:rsidR="00D43617" w:rsidRPr="004506A5" w:rsidRDefault="00D43617" w:rsidP="00735BA8">
      <w:pPr>
        <w:pStyle w:val="Vnbnnidung0"/>
        <w:spacing w:after="260" w:line="266" w:lineRule="auto"/>
        <w:ind w:firstLine="0"/>
        <w:jc w:val="both"/>
        <w:rPr>
          <w:color w:val="auto"/>
          <w:sz w:val="28"/>
          <w:szCs w:val="28"/>
          <w:lang w:val="en-US"/>
        </w:rPr>
      </w:pPr>
    </w:p>
    <w:sectPr w:rsidR="00D43617" w:rsidRPr="004506A5" w:rsidSect="001319ED">
      <w:headerReference w:type="default" r:id="rId8"/>
      <w:footerReference w:type="default" r:id="rId9"/>
      <w:pgSz w:w="11907" w:h="16840" w:code="9"/>
      <w:pgMar w:top="1021" w:right="907" w:bottom="1021" w:left="1474" w:header="0" w:footer="27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48" w:rsidRDefault="00572448">
      <w:r>
        <w:separator/>
      </w:r>
    </w:p>
  </w:endnote>
  <w:endnote w:type="continuationSeparator" w:id="0">
    <w:p w:rsidR="00572448" w:rsidRDefault="0057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D8A" w:rsidRDefault="00C41D8A">
    <w:pPr>
      <w:pStyle w:val="Footer"/>
      <w:jc w:val="center"/>
    </w:pPr>
  </w:p>
  <w:p w:rsidR="00C41D8A" w:rsidRDefault="00C41D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48" w:rsidRDefault="00572448"/>
  </w:footnote>
  <w:footnote w:type="continuationSeparator" w:id="0">
    <w:p w:rsidR="00572448" w:rsidRDefault="005724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090930"/>
      <w:docPartObj>
        <w:docPartGallery w:val="Page Numbers (Top of Page)"/>
        <w:docPartUnique/>
      </w:docPartObj>
    </w:sdtPr>
    <w:sdtEndPr>
      <w:rPr>
        <w:noProof/>
      </w:rPr>
    </w:sdtEndPr>
    <w:sdtContent>
      <w:p w:rsidR="004010D8" w:rsidRDefault="004010D8">
        <w:pPr>
          <w:pStyle w:val="Header"/>
          <w:jc w:val="center"/>
          <w:rPr>
            <w:lang w:val="en-US"/>
          </w:rPr>
        </w:pPr>
      </w:p>
      <w:p w:rsidR="004010D8" w:rsidRDefault="004010D8">
        <w:pPr>
          <w:pStyle w:val="Header"/>
          <w:jc w:val="center"/>
        </w:pPr>
        <w:r w:rsidRPr="00FA2CE1">
          <w:rPr>
            <w:rFonts w:ascii="Times New Roman" w:hAnsi="Times New Roman" w:cs="Times New Roman"/>
            <w:sz w:val="26"/>
            <w:szCs w:val="26"/>
          </w:rPr>
          <w:fldChar w:fldCharType="begin"/>
        </w:r>
        <w:r w:rsidRPr="00FA2CE1">
          <w:rPr>
            <w:rFonts w:ascii="Times New Roman" w:hAnsi="Times New Roman" w:cs="Times New Roman"/>
            <w:sz w:val="26"/>
            <w:szCs w:val="26"/>
          </w:rPr>
          <w:instrText xml:space="preserve"> PAGE   \* MERGEFORMAT </w:instrText>
        </w:r>
        <w:r w:rsidRPr="00FA2CE1">
          <w:rPr>
            <w:rFonts w:ascii="Times New Roman" w:hAnsi="Times New Roman" w:cs="Times New Roman"/>
            <w:sz w:val="26"/>
            <w:szCs w:val="26"/>
          </w:rPr>
          <w:fldChar w:fldCharType="separate"/>
        </w:r>
        <w:r w:rsidR="006670E0">
          <w:rPr>
            <w:rFonts w:ascii="Times New Roman" w:hAnsi="Times New Roman" w:cs="Times New Roman"/>
            <w:noProof/>
            <w:sz w:val="26"/>
            <w:szCs w:val="26"/>
          </w:rPr>
          <w:t>2</w:t>
        </w:r>
        <w:r w:rsidRPr="00FA2CE1">
          <w:rPr>
            <w:rFonts w:ascii="Times New Roman" w:hAnsi="Times New Roman" w:cs="Times New Roman"/>
            <w:noProof/>
            <w:sz w:val="26"/>
            <w:szCs w:val="26"/>
          </w:rPr>
          <w:fldChar w:fldCharType="end"/>
        </w:r>
      </w:p>
    </w:sdtContent>
  </w:sdt>
  <w:p w:rsidR="00866CE9" w:rsidRDefault="00866CE9">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BF4"/>
    <w:multiLevelType w:val="multilevel"/>
    <w:tmpl w:val="72443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D0A5E"/>
    <w:multiLevelType w:val="multilevel"/>
    <w:tmpl w:val="F61C3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E2376B"/>
    <w:multiLevelType w:val="multilevel"/>
    <w:tmpl w:val="62A845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B2470C"/>
    <w:multiLevelType w:val="multilevel"/>
    <w:tmpl w:val="49966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C5E8A"/>
    <w:multiLevelType w:val="hybridMultilevel"/>
    <w:tmpl w:val="061C9F9A"/>
    <w:lvl w:ilvl="0" w:tplc="5498C0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014979"/>
    <w:multiLevelType w:val="multilevel"/>
    <w:tmpl w:val="D50839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6F2EBD"/>
    <w:multiLevelType w:val="multilevel"/>
    <w:tmpl w:val="C5C6C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E9"/>
    <w:rsid w:val="00000F02"/>
    <w:rsid w:val="00007DE1"/>
    <w:rsid w:val="00042F6A"/>
    <w:rsid w:val="00045BAD"/>
    <w:rsid w:val="000525DE"/>
    <w:rsid w:val="00064210"/>
    <w:rsid w:val="0006681F"/>
    <w:rsid w:val="00082E98"/>
    <w:rsid w:val="00085343"/>
    <w:rsid w:val="000871DE"/>
    <w:rsid w:val="000A0117"/>
    <w:rsid w:val="000A2D4C"/>
    <w:rsid w:val="000C55C6"/>
    <w:rsid w:val="000F1DDD"/>
    <w:rsid w:val="000F46E9"/>
    <w:rsid w:val="000F679C"/>
    <w:rsid w:val="000F7EB5"/>
    <w:rsid w:val="001017B8"/>
    <w:rsid w:val="00117990"/>
    <w:rsid w:val="001319ED"/>
    <w:rsid w:val="00136927"/>
    <w:rsid w:val="00164BE8"/>
    <w:rsid w:val="00172C42"/>
    <w:rsid w:val="00173167"/>
    <w:rsid w:val="00173AF2"/>
    <w:rsid w:val="001768DE"/>
    <w:rsid w:val="00197286"/>
    <w:rsid w:val="001A0BFA"/>
    <w:rsid w:val="001A180C"/>
    <w:rsid w:val="001A490A"/>
    <w:rsid w:val="001A7D92"/>
    <w:rsid w:val="001C2A35"/>
    <w:rsid w:val="001C4112"/>
    <w:rsid w:val="001C4718"/>
    <w:rsid w:val="001D7E1C"/>
    <w:rsid w:val="001E31DA"/>
    <w:rsid w:val="001F3342"/>
    <w:rsid w:val="0020051B"/>
    <w:rsid w:val="00200704"/>
    <w:rsid w:val="0022338D"/>
    <w:rsid w:val="00226A95"/>
    <w:rsid w:val="00227B8D"/>
    <w:rsid w:val="00245ACC"/>
    <w:rsid w:val="0025219A"/>
    <w:rsid w:val="002640D7"/>
    <w:rsid w:val="002657F4"/>
    <w:rsid w:val="002900F2"/>
    <w:rsid w:val="002916EC"/>
    <w:rsid w:val="00294988"/>
    <w:rsid w:val="002B372D"/>
    <w:rsid w:val="002D2E07"/>
    <w:rsid w:val="002E3D6B"/>
    <w:rsid w:val="002F17C6"/>
    <w:rsid w:val="002F4190"/>
    <w:rsid w:val="002F6923"/>
    <w:rsid w:val="00305844"/>
    <w:rsid w:val="003106B4"/>
    <w:rsid w:val="003110C2"/>
    <w:rsid w:val="00312065"/>
    <w:rsid w:val="00312BF7"/>
    <w:rsid w:val="0031787A"/>
    <w:rsid w:val="003233AC"/>
    <w:rsid w:val="00335139"/>
    <w:rsid w:val="00337C9C"/>
    <w:rsid w:val="0034293F"/>
    <w:rsid w:val="00344E33"/>
    <w:rsid w:val="00346C48"/>
    <w:rsid w:val="00350D67"/>
    <w:rsid w:val="00354FE2"/>
    <w:rsid w:val="0035750A"/>
    <w:rsid w:val="00363E6C"/>
    <w:rsid w:val="00376139"/>
    <w:rsid w:val="0038135A"/>
    <w:rsid w:val="00383891"/>
    <w:rsid w:val="00386C9E"/>
    <w:rsid w:val="003A0EF1"/>
    <w:rsid w:val="003A7E9B"/>
    <w:rsid w:val="003C40C4"/>
    <w:rsid w:val="003D2BB8"/>
    <w:rsid w:val="003D70D3"/>
    <w:rsid w:val="003E1406"/>
    <w:rsid w:val="003F4ED1"/>
    <w:rsid w:val="004010D8"/>
    <w:rsid w:val="004010DE"/>
    <w:rsid w:val="00425687"/>
    <w:rsid w:val="0042713C"/>
    <w:rsid w:val="00434A6D"/>
    <w:rsid w:val="0044004B"/>
    <w:rsid w:val="00447117"/>
    <w:rsid w:val="004506A5"/>
    <w:rsid w:val="00454D7E"/>
    <w:rsid w:val="004644A6"/>
    <w:rsid w:val="0047362B"/>
    <w:rsid w:val="00494374"/>
    <w:rsid w:val="004A011E"/>
    <w:rsid w:val="004C25EA"/>
    <w:rsid w:val="004E21B3"/>
    <w:rsid w:val="004F4FA1"/>
    <w:rsid w:val="00501410"/>
    <w:rsid w:val="00533132"/>
    <w:rsid w:val="00536385"/>
    <w:rsid w:val="00537E86"/>
    <w:rsid w:val="00550D89"/>
    <w:rsid w:val="005564BB"/>
    <w:rsid w:val="00564A64"/>
    <w:rsid w:val="00565303"/>
    <w:rsid w:val="00571125"/>
    <w:rsid w:val="00572448"/>
    <w:rsid w:val="005833D0"/>
    <w:rsid w:val="005837E0"/>
    <w:rsid w:val="005900B3"/>
    <w:rsid w:val="00593ABB"/>
    <w:rsid w:val="00596C1D"/>
    <w:rsid w:val="005A6F1E"/>
    <w:rsid w:val="005C2F98"/>
    <w:rsid w:val="005C3C9E"/>
    <w:rsid w:val="005C4CC4"/>
    <w:rsid w:val="005D690F"/>
    <w:rsid w:val="005D7A59"/>
    <w:rsid w:val="005E6207"/>
    <w:rsid w:val="00603C25"/>
    <w:rsid w:val="00607770"/>
    <w:rsid w:val="006125BA"/>
    <w:rsid w:val="00614A5A"/>
    <w:rsid w:val="006211F0"/>
    <w:rsid w:val="00622580"/>
    <w:rsid w:val="00643989"/>
    <w:rsid w:val="006449A4"/>
    <w:rsid w:val="006504B0"/>
    <w:rsid w:val="00663461"/>
    <w:rsid w:val="006670E0"/>
    <w:rsid w:val="00670C0A"/>
    <w:rsid w:val="0069538D"/>
    <w:rsid w:val="006A0803"/>
    <w:rsid w:val="006A7973"/>
    <w:rsid w:val="006B02E9"/>
    <w:rsid w:val="006B7DCF"/>
    <w:rsid w:val="006C1C03"/>
    <w:rsid w:val="006C5117"/>
    <w:rsid w:val="006C7DD7"/>
    <w:rsid w:val="006D2C87"/>
    <w:rsid w:val="006E7626"/>
    <w:rsid w:val="006E7D49"/>
    <w:rsid w:val="00700004"/>
    <w:rsid w:val="00703FB5"/>
    <w:rsid w:val="00704664"/>
    <w:rsid w:val="00715A19"/>
    <w:rsid w:val="00724EAD"/>
    <w:rsid w:val="00735BA8"/>
    <w:rsid w:val="007559A0"/>
    <w:rsid w:val="007614A5"/>
    <w:rsid w:val="00763624"/>
    <w:rsid w:val="00781D9F"/>
    <w:rsid w:val="007A19FD"/>
    <w:rsid w:val="007A31AB"/>
    <w:rsid w:val="007A63C2"/>
    <w:rsid w:val="007A6E04"/>
    <w:rsid w:val="007B1FD9"/>
    <w:rsid w:val="007C4F7F"/>
    <w:rsid w:val="007D16F4"/>
    <w:rsid w:val="007E218F"/>
    <w:rsid w:val="007E2716"/>
    <w:rsid w:val="007E4484"/>
    <w:rsid w:val="007F2894"/>
    <w:rsid w:val="007F4927"/>
    <w:rsid w:val="00800527"/>
    <w:rsid w:val="00802791"/>
    <w:rsid w:val="00802BC2"/>
    <w:rsid w:val="0080473A"/>
    <w:rsid w:val="00820014"/>
    <w:rsid w:val="0082272C"/>
    <w:rsid w:val="00823D4A"/>
    <w:rsid w:val="00830D40"/>
    <w:rsid w:val="008317F6"/>
    <w:rsid w:val="0084605E"/>
    <w:rsid w:val="008535F2"/>
    <w:rsid w:val="00866CE9"/>
    <w:rsid w:val="008746BB"/>
    <w:rsid w:val="008752A0"/>
    <w:rsid w:val="008821AB"/>
    <w:rsid w:val="008933CE"/>
    <w:rsid w:val="00894371"/>
    <w:rsid w:val="008A35DC"/>
    <w:rsid w:val="008B46D8"/>
    <w:rsid w:val="008C0A71"/>
    <w:rsid w:val="008D5C99"/>
    <w:rsid w:val="008E00E3"/>
    <w:rsid w:val="008E0A39"/>
    <w:rsid w:val="008F18C2"/>
    <w:rsid w:val="008F5D85"/>
    <w:rsid w:val="009036CB"/>
    <w:rsid w:val="00904D0D"/>
    <w:rsid w:val="0092770B"/>
    <w:rsid w:val="0092778B"/>
    <w:rsid w:val="00934754"/>
    <w:rsid w:val="0094006A"/>
    <w:rsid w:val="00946D04"/>
    <w:rsid w:val="009531A7"/>
    <w:rsid w:val="009731E4"/>
    <w:rsid w:val="00974454"/>
    <w:rsid w:val="00982F9A"/>
    <w:rsid w:val="00986951"/>
    <w:rsid w:val="009B7C0D"/>
    <w:rsid w:val="009C724B"/>
    <w:rsid w:val="009D4833"/>
    <w:rsid w:val="009D7632"/>
    <w:rsid w:val="009F7388"/>
    <w:rsid w:val="00A01EF0"/>
    <w:rsid w:val="00A33135"/>
    <w:rsid w:val="00A36EF4"/>
    <w:rsid w:val="00A37937"/>
    <w:rsid w:val="00A46566"/>
    <w:rsid w:val="00A56D30"/>
    <w:rsid w:val="00A60416"/>
    <w:rsid w:val="00A60B54"/>
    <w:rsid w:val="00A64366"/>
    <w:rsid w:val="00A7358C"/>
    <w:rsid w:val="00A74A2A"/>
    <w:rsid w:val="00A938BA"/>
    <w:rsid w:val="00AA4FAC"/>
    <w:rsid w:val="00AA6AEB"/>
    <w:rsid w:val="00AB1A47"/>
    <w:rsid w:val="00AB5124"/>
    <w:rsid w:val="00AE16E6"/>
    <w:rsid w:val="00AE5287"/>
    <w:rsid w:val="00B020B8"/>
    <w:rsid w:val="00B07AC7"/>
    <w:rsid w:val="00B2058C"/>
    <w:rsid w:val="00B21E99"/>
    <w:rsid w:val="00B25D54"/>
    <w:rsid w:val="00B32AEB"/>
    <w:rsid w:val="00B440D9"/>
    <w:rsid w:val="00B62EE6"/>
    <w:rsid w:val="00B63DF3"/>
    <w:rsid w:val="00B7580E"/>
    <w:rsid w:val="00B75DA9"/>
    <w:rsid w:val="00BB59E3"/>
    <w:rsid w:val="00BC24FD"/>
    <w:rsid w:val="00BC283A"/>
    <w:rsid w:val="00BC578D"/>
    <w:rsid w:val="00BC6720"/>
    <w:rsid w:val="00BD3731"/>
    <w:rsid w:val="00BE000C"/>
    <w:rsid w:val="00BE5E73"/>
    <w:rsid w:val="00BE6322"/>
    <w:rsid w:val="00C10805"/>
    <w:rsid w:val="00C225BD"/>
    <w:rsid w:val="00C41D8A"/>
    <w:rsid w:val="00C427A3"/>
    <w:rsid w:val="00C52CB8"/>
    <w:rsid w:val="00C603A7"/>
    <w:rsid w:val="00C61505"/>
    <w:rsid w:val="00C630B6"/>
    <w:rsid w:val="00C73AFC"/>
    <w:rsid w:val="00C85496"/>
    <w:rsid w:val="00CA0EDA"/>
    <w:rsid w:val="00CA29B0"/>
    <w:rsid w:val="00CA77E5"/>
    <w:rsid w:val="00CD0395"/>
    <w:rsid w:val="00CD0DC9"/>
    <w:rsid w:val="00CD76BD"/>
    <w:rsid w:val="00CE363F"/>
    <w:rsid w:val="00CF6841"/>
    <w:rsid w:val="00D1227D"/>
    <w:rsid w:val="00D22584"/>
    <w:rsid w:val="00D257A8"/>
    <w:rsid w:val="00D34F0B"/>
    <w:rsid w:val="00D373E4"/>
    <w:rsid w:val="00D43617"/>
    <w:rsid w:val="00D45EC5"/>
    <w:rsid w:val="00D778F7"/>
    <w:rsid w:val="00D81084"/>
    <w:rsid w:val="00D84224"/>
    <w:rsid w:val="00D9088B"/>
    <w:rsid w:val="00D92732"/>
    <w:rsid w:val="00DC19A8"/>
    <w:rsid w:val="00DC2CA6"/>
    <w:rsid w:val="00DC7724"/>
    <w:rsid w:val="00DD07CB"/>
    <w:rsid w:val="00DE0EE0"/>
    <w:rsid w:val="00DE76FB"/>
    <w:rsid w:val="00DF5D43"/>
    <w:rsid w:val="00E03C2B"/>
    <w:rsid w:val="00E07E1B"/>
    <w:rsid w:val="00E11801"/>
    <w:rsid w:val="00E33F81"/>
    <w:rsid w:val="00E34527"/>
    <w:rsid w:val="00E36B7D"/>
    <w:rsid w:val="00E47380"/>
    <w:rsid w:val="00E51567"/>
    <w:rsid w:val="00E5634B"/>
    <w:rsid w:val="00E74007"/>
    <w:rsid w:val="00E75931"/>
    <w:rsid w:val="00E82C9D"/>
    <w:rsid w:val="00E85BAE"/>
    <w:rsid w:val="00E97712"/>
    <w:rsid w:val="00EB0D74"/>
    <w:rsid w:val="00EB4407"/>
    <w:rsid w:val="00EB6108"/>
    <w:rsid w:val="00EB6E50"/>
    <w:rsid w:val="00EC1169"/>
    <w:rsid w:val="00EC6A9C"/>
    <w:rsid w:val="00EC6F37"/>
    <w:rsid w:val="00ED17AD"/>
    <w:rsid w:val="00ED2427"/>
    <w:rsid w:val="00ED2B76"/>
    <w:rsid w:val="00ED48CA"/>
    <w:rsid w:val="00ED72E9"/>
    <w:rsid w:val="00EF1398"/>
    <w:rsid w:val="00EF2F90"/>
    <w:rsid w:val="00EF32EF"/>
    <w:rsid w:val="00EF411C"/>
    <w:rsid w:val="00F16704"/>
    <w:rsid w:val="00F17B94"/>
    <w:rsid w:val="00F24194"/>
    <w:rsid w:val="00F24831"/>
    <w:rsid w:val="00F33837"/>
    <w:rsid w:val="00F40AB2"/>
    <w:rsid w:val="00F46A69"/>
    <w:rsid w:val="00F47111"/>
    <w:rsid w:val="00F558CC"/>
    <w:rsid w:val="00F60794"/>
    <w:rsid w:val="00F61028"/>
    <w:rsid w:val="00F66787"/>
    <w:rsid w:val="00F73A8F"/>
    <w:rsid w:val="00F80223"/>
    <w:rsid w:val="00F80E0A"/>
    <w:rsid w:val="00F84C3A"/>
    <w:rsid w:val="00F85AE6"/>
    <w:rsid w:val="00F86B36"/>
    <w:rsid w:val="00F92B04"/>
    <w:rsid w:val="00FA1088"/>
    <w:rsid w:val="00FA2CE1"/>
    <w:rsid w:val="00FB01D9"/>
    <w:rsid w:val="00FB26CF"/>
    <w:rsid w:val="00FC1986"/>
    <w:rsid w:val="00FC283A"/>
    <w:rsid w:val="00FC3134"/>
    <w:rsid w:val="00FE117F"/>
    <w:rsid w:val="00FE17F5"/>
    <w:rsid w:val="00FE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4C57"/>
  <w15:docId w15:val="{6603185C-42A9-4294-815A-E3F0496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80" w:line="269" w:lineRule="auto"/>
      <w:ind w:firstLine="400"/>
    </w:pPr>
    <w:rPr>
      <w:rFonts w:ascii="Times New Roman" w:eastAsia="Times New Roman" w:hAnsi="Times New Roman" w:cs="Times New Roman"/>
    </w:rPr>
  </w:style>
  <w:style w:type="paragraph" w:customStyle="1" w:styleId="Tiu10">
    <w:name w:val="Tiêu đề #1"/>
    <w:basedOn w:val="Normal"/>
    <w:link w:val="Tiu1"/>
    <w:pPr>
      <w:spacing w:after="80"/>
      <w:ind w:firstLine="58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260"/>
    </w:pPr>
    <w:rPr>
      <w:rFonts w:ascii="Times New Roman" w:eastAsia="Times New Roman" w:hAnsi="Times New Roman" w:cs="Times New Roman"/>
      <w:sz w:val="20"/>
      <w:szCs w:val="20"/>
    </w:rPr>
  </w:style>
  <w:style w:type="paragraph" w:customStyle="1" w:styleId="Chthchnh0">
    <w:name w:val="Chú thích ảnh"/>
    <w:basedOn w:val="Normal"/>
    <w:link w:val="Chthchnh"/>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table" w:styleId="TableGrid">
    <w:name w:val="Table Grid"/>
    <w:basedOn w:val="TableNormal"/>
    <w:uiPriority w:val="59"/>
    <w:rsid w:val="00D4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06"/>
    <w:rPr>
      <w:rFonts w:ascii="Segoe UI" w:hAnsi="Segoe UI" w:cs="Segoe UI"/>
      <w:color w:val="000000"/>
      <w:sz w:val="18"/>
      <w:szCs w:val="18"/>
    </w:rPr>
  </w:style>
  <w:style w:type="paragraph" w:styleId="Header">
    <w:name w:val="header"/>
    <w:basedOn w:val="Normal"/>
    <w:link w:val="HeaderChar"/>
    <w:uiPriority w:val="99"/>
    <w:unhideWhenUsed/>
    <w:rsid w:val="00C41D8A"/>
    <w:pPr>
      <w:tabs>
        <w:tab w:val="center" w:pos="4680"/>
        <w:tab w:val="right" w:pos="9360"/>
      </w:tabs>
    </w:pPr>
  </w:style>
  <w:style w:type="character" w:customStyle="1" w:styleId="HeaderChar">
    <w:name w:val="Header Char"/>
    <w:basedOn w:val="DefaultParagraphFont"/>
    <w:link w:val="Header"/>
    <w:uiPriority w:val="99"/>
    <w:rsid w:val="00C41D8A"/>
    <w:rPr>
      <w:color w:val="000000"/>
    </w:rPr>
  </w:style>
  <w:style w:type="paragraph" w:styleId="Footer">
    <w:name w:val="footer"/>
    <w:basedOn w:val="Normal"/>
    <w:link w:val="FooterChar"/>
    <w:uiPriority w:val="99"/>
    <w:unhideWhenUsed/>
    <w:rsid w:val="00C41D8A"/>
    <w:pPr>
      <w:tabs>
        <w:tab w:val="center" w:pos="4680"/>
        <w:tab w:val="right" w:pos="9360"/>
      </w:tabs>
    </w:pPr>
  </w:style>
  <w:style w:type="character" w:customStyle="1" w:styleId="FooterChar">
    <w:name w:val="Footer Char"/>
    <w:basedOn w:val="DefaultParagraphFont"/>
    <w:link w:val="Footer"/>
    <w:uiPriority w:val="99"/>
    <w:rsid w:val="00C41D8A"/>
    <w:rPr>
      <w:color w:val="000000"/>
    </w:rPr>
  </w:style>
  <w:style w:type="paragraph" w:customStyle="1" w:styleId="Char">
    <w:name w:val="Char"/>
    <w:basedOn w:val="Normal"/>
    <w:semiHidden/>
    <w:rsid w:val="00BB59E3"/>
    <w:pPr>
      <w:widowControl/>
      <w:spacing w:after="160" w:line="240" w:lineRule="exact"/>
    </w:pPr>
    <w:rPr>
      <w:rFonts w:ascii="Arial" w:eastAsia="Times New Roman" w:hAnsi="Arial"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27BEC-61EA-462B-A130-8CDFECB4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Trieu Anh Tuan</cp:lastModifiedBy>
  <cp:revision>62</cp:revision>
  <cp:lastPrinted>2021-04-01T00:01:00Z</cp:lastPrinted>
  <dcterms:created xsi:type="dcterms:W3CDTF">2021-01-18T00:23:00Z</dcterms:created>
  <dcterms:modified xsi:type="dcterms:W3CDTF">2021-04-01T00:03:00Z</dcterms:modified>
</cp:coreProperties>
</file>